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06" w:rsidRDefault="008A4706" w:rsidP="008A4706">
      <w:pPr>
        <w:adjustRightInd w:val="0"/>
        <w:snapToGrid w:val="0"/>
        <w:spacing w:line="580" w:lineRule="exact"/>
        <w:jc w:val="center"/>
        <w:rPr>
          <w:rFonts w:ascii="方正小标宋简体" w:eastAsia="方正小标宋简体" w:hint="eastAsia"/>
          <w:sz w:val="44"/>
          <w:szCs w:val="36"/>
        </w:rPr>
      </w:pPr>
    </w:p>
    <w:p w:rsidR="008A4706" w:rsidRDefault="008A4706" w:rsidP="008A4706">
      <w:pPr>
        <w:adjustRightInd w:val="0"/>
        <w:snapToGrid w:val="0"/>
        <w:spacing w:line="580" w:lineRule="exact"/>
        <w:jc w:val="center"/>
        <w:rPr>
          <w:rFonts w:ascii="方正小标宋简体" w:eastAsia="方正小标宋简体"/>
          <w:sz w:val="44"/>
          <w:szCs w:val="36"/>
        </w:rPr>
      </w:pPr>
      <w:r>
        <w:rPr>
          <w:rFonts w:ascii="方正小标宋简体" w:eastAsia="方正小标宋简体" w:hint="eastAsia"/>
          <w:sz w:val="44"/>
          <w:szCs w:val="36"/>
        </w:rPr>
        <w:t>食品生产经营日常监督检查要点表</w:t>
      </w:r>
    </w:p>
    <w:p w:rsidR="008A4706" w:rsidRDefault="008A4706" w:rsidP="008A4706">
      <w:pPr>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告知页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8A4706" w:rsidTr="00183428">
        <w:trPr>
          <w:trHeight w:val="7218"/>
          <w:jc w:val="center"/>
        </w:trPr>
        <w:tc>
          <w:tcPr>
            <w:tcW w:w="14283" w:type="dxa"/>
          </w:tcPr>
          <w:p w:rsidR="008A4706" w:rsidRDefault="008A4706" w:rsidP="00183428">
            <w:pPr>
              <w:widowControl/>
              <w:adjustRightInd w:val="0"/>
              <w:snapToGrid w:val="0"/>
              <w:spacing w:line="400" w:lineRule="exact"/>
              <w:jc w:val="left"/>
              <w:rPr>
                <w:rFonts w:ascii="宋体" w:hAnsi="宋体"/>
                <w:kern w:val="0"/>
                <w:sz w:val="24"/>
              </w:rPr>
            </w:pPr>
          </w:p>
          <w:p w:rsidR="008A4706" w:rsidRDefault="008A4706" w:rsidP="00183428">
            <w:pPr>
              <w:widowControl/>
              <w:adjustRightInd w:val="0"/>
              <w:snapToGrid w:val="0"/>
              <w:spacing w:line="400" w:lineRule="exact"/>
              <w:jc w:val="left"/>
              <w:rPr>
                <w:rFonts w:ascii="宋体" w:hAnsi="宋体"/>
                <w:kern w:val="0"/>
                <w:sz w:val="24"/>
                <w:u w:val="single"/>
              </w:rPr>
            </w:pPr>
            <w:r>
              <w:rPr>
                <w:rFonts w:ascii="宋体" w:hAnsi="宋体" w:hint="eastAsia"/>
                <w:kern w:val="0"/>
                <w:sz w:val="24"/>
              </w:rPr>
              <w:t>被检查单位：                                        地址：</w:t>
            </w:r>
          </w:p>
          <w:p w:rsidR="008A4706" w:rsidRDefault="008A4706" w:rsidP="00183428">
            <w:pPr>
              <w:widowControl/>
              <w:adjustRightInd w:val="0"/>
              <w:snapToGrid w:val="0"/>
              <w:spacing w:line="400" w:lineRule="exact"/>
              <w:jc w:val="left"/>
              <w:rPr>
                <w:rFonts w:ascii="宋体" w:hAnsi="宋体"/>
                <w:kern w:val="0"/>
                <w:sz w:val="24"/>
                <w:u w:val="single"/>
              </w:rPr>
            </w:pPr>
            <w:r>
              <w:rPr>
                <w:rFonts w:ascii="宋体" w:hAnsi="宋体" w:hint="eastAsia"/>
                <w:kern w:val="0"/>
                <w:sz w:val="24"/>
              </w:rPr>
              <w:t>检查人员及执法证件名称、编号：1.               2.</w:t>
            </w:r>
          </w:p>
          <w:p w:rsidR="008A4706" w:rsidRDefault="008A4706" w:rsidP="00183428">
            <w:pPr>
              <w:widowControl/>
              <w:adjustRightInd w:val="0"/>
              <w:snapToGrid w:val="0"/>
              <w:spacing w:line="400" w:lineRule="exact"/>
              <w:jc w:val="left"/>
              <w:rPr>
                <w:rFonts w:ascii="宋体" w:hAnsi="宋体"/>
                <w:kern w:val="0"/>
                <w:sz w:val="24"/>
              </w:rPr>
            </w:pPr>
            <w:r>
              <w:rPr>
                <w:rFonts w:ascii="宋体" w:hAnsi="宋体" w:hint="eastAsia"/>
                <w:kern w:val="0"/>
                <w:sz w:val="24"/>
              </w:rPr>
              <w:t>检查时间：     年   月   日</w:t>
            </w:r>
          </w:p>
          <w:p w:rsidR="008A4706" w:rsidRDefault="008A4706" w:rsidP="00183428">
            <w:pPr>
              <w:widowControl/>
              <w:adjustRightInd w:val="0"/>
              <w:snapToGrid w:val="0"/>
              <w:spacing w:line="400" w:lineRule="exact"/>
              <w:jc w:val="left"/>
              <w:rPr>
                <w:rFonts w:ascii="宋体" w:hAnsi="宋体"/>
                <w:kern w:val="0"/>
                <w:sz w:val="24"/>
                <w:u w:val="single"/>
              </w:rPr>
            </w:pPr>
            <w:r>
              <w:rPr>
                <w:rFonts w:ascii="宋体" w:hAnsi="宋体" w:hint="eastAsia"/>
                <w:kern w:val="0"/>
                <w:sz w:val="24"/>
              </w:rPr>
              <w:t>检查地点：</w:t>
            </w:r>
          </w:p>
          <w:p w:rsidR="008A4706" w:rsidRDefault="008A4706" w:rsidP="00183428">
            <w:pPr>
              <w:widowControl/>
              <w:adjustRightInd w:val="0"/>
              <w:snapToGrid w:val="0"/>
              <w:spacing w:line="400" w:lineRule="exact"/>
              <w:jc w:val="left"/>
              <w:rPr>
                <w:rFonts w:ascii="宋体" w:hAnsi="宋体"/>
                <w:kern w:val="0"/>
                <w:sz w:val="24"/>
              </w:rPr>
            </w:pPr>
            <w:r>
              <w:rPr>
                <w:rFonts w:ascii="宋体" w:hAnsi="宋体" w:hint="eastAsia"/>
                <w:kern w:val="0"/>
                <w:sz w:val="24"/>
              </w:rPr>
              <w:t>告知事项：</w:t>
            </w:r>
          </w:p>
          <w:p w:rsidR="008A4706" w:rsidRDefault="008A4706" w:rsidP="00183428">
            <w:pPr>
              <w:widowControl/>
              <w:adjustRightInd w:val="0"/>
              <w:snapToGrid w:val="0"/>
              <w:spacing w:line="400" w:lineRule="exact"/>
              <w:ind w:firstLineChars="200" w:firstLine="480"/>
              <w:jc w:val="left"/>
              <w:rPr>
                <w:rFonts w:ascii="宋体" w:hAnsi="宋体"/>
                <w:bCs/>
                <w:sz w:val="24"/>
              </w:rPr>
            </w:pPr>
            <w:r>
              <w:rPr>
                <w:rFonts w:ascii="宋体" w:hAnsi="宋体" w:hint="eastAsia"/>
                <w:kern w:val="0"/>
                <w:sz w:val="24"/>
              </w:rPr>
              <w:t>我们是监督检查人员，</w:t>
            </w:r>
            <w:r>
              <w:rPr>
                <w:rFonts w:ascii="宋体" w:hAnsi="宋体" w:hint="eastAsia"/>
                <w:bCs/>
                <w:sz w:val="24"/>
              </w:rPr>
              <w:t>现出</w:t>
            </w:r>
            <w:proofErr w:type="gramStart"/>
            <w:r>
              <w:rPr>
                <w:rFonts w:ascii="宋体" w:hAnsi="宋体" w:hint="eastAsia"/>
                <w:bCs/>
                <w:sz w:val="24"/>
              </w:rPr>
              <w:t>示</w:t>
            </w:r>
            <w:r>
              <w:rPr>
                <w:rFonts w:ascii="宋体" w:hAnsi="宋体" w:hint="eastAsia"/>
                <w:kern w:val="0"/>
                <w:sz w:val="24"/>
              </w:rPr>
              <w:t>执法</w:t>
            </w:r>
            <w:proofErr w:type="gramEnd"/>
            <w:r>
              <w:rPr>
                <w:rFonts w:ascii="宋体" w:hAnsi="宋体" w:hint="eastAsia"/>
                <w:kern w:val="0"/>
                <w:sz w:val="24"/>
              </w:rPr>
              <w:t>证件。</w:t>
            </w:r>
            <w:r>
              <w:rPr>
                <w:rFonts w:ascii="宋体" w:hAnsi="宋体" w:hint="eastAsia"/>
                <w:bCs/>
                <w:sz w:val="24"/>
              </w:rPr>
              <w:t>我们依法对你（单位）进行日常监督检查，请予配合。</w:t>
            </w:r>
          </w:p>
          <w:p w:rsidR="008A4706" w:rsidRDefault="008A4706" w:rsidP="00183428">
            <w:pPr>
              <w:widowControl/>
              <w:adjustRightInd w:val="0"/>
              <w:snapToGrid w:val="0"/>
              <w:spacing w:line="400" w:lineRule="exact"/>
              <w:ind w:firstLineChars="200" w:firstLine="480"/>
              <w:jc w:val="left"/>
              <w:rPr>
                <w:rFonts w:ascii="宋体" w:hAnsi="宋体"/>
                <w:bCs/>
                <w:sz w:val="24"/>
              </w:rPr>
            </w:pPr>
            <w:r>
              <w:rPr>
                <w:rFonts w:ascii="宋体" w:hAnsi="宋体" w:hint="eastAsia"/>
                <w:sz w:val="24"/>
              </w:rPr>
              <w:t>依照法律规定，监督检查</w:t>
            </w:r>
            <w:r>
              <w:rPr>
                <w:rFonts w:ascii="宋体" w:hAnsi="宋体" w:hint="eastAsia"/>
                <w:kern w:val="0"/>
                <w:sz w:val="24"/>
              </w:rPr>
              <w:t>人员少于两人或者所出示的执法证件与其身份不符的，</w:t>
            </w:r>
            <w:r>
              <w:rPr>
                <w:rFonts w:ascii="宋体" w:hAnsi="宋体" w:hint="eastAsia"/>
                <w:sz w:val="24"/>
              </w:rPr>
              <w:t>你（单位）</w:t>
            </w:r>
            <w:r>
              <w:rPr>
                <w:rFonts w:ascii="宋体" w:hAnsi="宋体" w:hint="eastAsia"/>
                <w:kern w:val="0"/>
                <w:sz w:val="24"/>
              </w:rPr>
              <w:t>有权拒绝检查；</w:t>
            </w:r>
            <w:r>
              <w:rPr>
                <w:rFonts w:ascii="宋体" w:hAnsi="宋体" w:hint="eastAsia"/>
                <w:sz w:val="24"/>
              </w:rPr>
              <w:t>对于监督检查人员有下列情形之一的，你（单位）有权申请回避：（1）系当事人或当事人的近亲属；（2）与本人或本人近亲属有利害关系；（3）与当事人有其他关系，可能影响公正执法的</w:t>
            </w:r>
            <w:r>
              <w:rPr>
                <w:rFonts w:ascii="宋体" w:hAnsi="宋体" w:hint="eastAsia"/>
                <w:kern w:val="0"/>
                <w:sz w:val="24"/>
              </w:rPr>
              <w:t>。</w:t>
            </w:r>
          </w:p>
          <w:p w:rsidR="008A4706" w:rsidRDefault="008A4706" w:rsidP="00183428">
            <w:pPr>
              <w:widowControl/>
              <w:adjustRightInd w:val="0"/>
              <w:snapToGrid w:val="0"/>
              <w:spacing w:line="400" w:lineRule="exact"/>
              <w:ind w:firstLineChars="200" w:firstLine="480"/>
              <w:jc w:val="left"/>
              <w:rPr>
                <w:rFonts w:ascii="宋体" w:hAnsi="宋体" w:cs="宋体"/>
                <w:bCs/>
                <w:kern w:val="0"/>
                <w:sz w:val="24"/>
              </w:rPr>
            </w:pPr>
            <w:r>
              <w:rPr>
                <w:rFonts w:ascii="宋体" w:hAnsi="宋体" w:cs="宋体" w:hint="eastAsia"/>
                <w:bCs/>
                <w:kern w:val="0"/>
                <w:sz w:val="24"/>
              </w:rPr>
              <w:t>问：你（单位）是否申请回避？</w:t>
            </w:r>
          </w:p>
          <w:p w:rsidR="008A4706" w:rsidRDefault="008A4706" w:rsidP="00183428">
            <w:pPr>
              <w:widowControl/>
              <w:adjustRightInd w:val="0"/>
              <w:snapToGrid w:val="0"/>
              <w:spacing w:line="400" w:lineRule="exact"/>
              <w:ind w:firstLineChars="200" w:firstLine="480"/>
              <w:jc w:val="left"/>
              <w:rPr>
                <w:rFonts w:ascii="宋体" w:hAnsi="宋体" w:cs="宋体"/>
                <w:bCs/>
                <w:kern w:val="0"/>
                <w:sz w:val="24"/>
              </w:rPr>
            </w:pPr>
            <w:r>
              <w:rPr>
                <w:rFonts w:ascii="宋体" w:hAnsi="宋体" w:cs="宋体" w:hint="eastAsia"/>
                <w:bCs/>
                <w:kern w:val="0"/>
                <w:sz w:val="24"/>
              </w:rPr>
              <w:t>答：</w:t>
            </w:r>
          </w:p>
          <w:p w:rsidR="008A4706" w:rsidRDefault="008A4706" w:rsidP="00183428">
            <w:pPr>
              <w:widowControl/>
              <w:adjustRightInd w:val="0"/>
              <w:snapToGrid w:val="0"/>
              <w:spacing w:line="400" w:lineRule="exact"/>
              <w:jc w:val="left"/>
              <w:rPr>
                <w:rFonts w:ascii="宋体" w:hAnsi="宋体"/>
                <w:kern w:val="0"/>
                <w:szCs w:val="21"/>
              </w:rPr>
            </w:pPr>
          </w:p>
          <w:p w:rsidR="008A4706" w:rsidRDefault="008A4706" w:rsidP="00183428">
            <w:pPr>
              <w:widowControl/>
              <w:adjustRightInd w:val="0"/>
              <w:snapToGrid w:val="0"/>
              <w:spacing w:line="400" w:lineRule="exact"/>
              <w:jc w:val="left"/>
              <w:rPr>
                <w:rFonts w:ascii="宋体" w:hAnsi="宋体"/>
                <w:kern w:val="0"/>
                <w:szCs w:val="21"/>
              </w:rPr>
            </w:pPr>
          </w:p>
          <w:p w:rsidR="008A4706" w:rsidRDefault="008A4706" w:rsidP="00183428">
            <w:pPr>
              <w:tabs>
                <w:tab w:val="left" w:pos="795"/>
              </w:tabs>
              <w:adjustRightInd w:val="0"/>
              <w:snapToGrid w:val="0"/>
              <w:spacing w:line="400" w:lineRule="exact"/>
              <w:rPr>
                <w:rFonts w:ascii="Calibri" w:hAnsi="Calibri"/>
              </w:rPr>
            </w:pPr>
            <w:r>
              <w:rPr>
                <w:rFonts w:ascii="Calibri" w:hAnsi="Calibri" w:hint="eastAsia"/>
              </w:rPr>
              <w:t>被检查单位签字：</w:t>
            </w:r>
            <w:r>
              <w:rPr>
                <w:rFonts w:ascii="Calibri" w:hAnsi="Calibri" w:hint="eastAsia"/>
              </w:rPr>
              <w:t xml:space="preserve">                                                                     </w:t>
            </w:r>
            <w:r>
              <w:rPr>
                <w:rFonts w:ascii="Calibri" w:hAnsi="Calibri" w:hint="eastAsia"/>
              </w:rPr>
              <w:t>检查人员签字：</w:t>
            </w:r>
          </w:p>
          <w:p w:rsidR="008A4706" w:rsidRDefault="008A4706" w:rsidP="00183428">
            <w:pPr>
              <w:widowControl/>
              <w:adjustRightInd w:val="0"/>
              <w:snapToGrid w:val="0"/>
              <w:spacing w:line="400" w:lineRule="exact"/>
              <w:jc w:val="left"/>
              <w:rPr>
                <w:rFonts w:ascii="宋体" w:hAnsi="宋体"/>
                <w:kern w:val="0"/>
                <w:sz w:val="24"/>
              </w:rPr>
            </w:pPr>
            <w:r>
              <w:rPr>
                <w:rFonts w:ascii="宋体" w:hAnsi="宋体" w:hint="eastAsia"/>
                <w:kern w:val="0"/>
                <w:sz w:val="24"/>
              </w:rPr>
              <w:t xml:space="preserve">                      年    月    日                                                         年    月    日</w:t>
            </w:r>
          </w:p>
        </w:tc>
      </w:tr>
    </w:tbl>
    <w:p w:rsidR="008A4706" w:rsidRDefault="008A4706" w:rsidP="008A4706">
      <w:pPr>
        <w:widowControl/>
        <w:spacing w:line="360" w:lineRule="auto"/>
        <w:jc w:val="left"/>
        <w:rPr>
          <w:rFonts w:ascii="宋体" w:hAnsi="宋体"/>
          <w:kern w:val="0"/>
          <w:sz w:val="24"/>
        </w:rPr>
      </w:pPr>
      <w:r>
        <w:rPr>
          <w:rFonts w:ascii="宋体" w:hAnsi="宋体"/>
          <w:kern w:val="0"/>
          <w:sz w:val="24"/>
        </w:rPr>
        <w:br w:type="page"/>
      </w:r>
    </w:p>
    <w:p w:rsidR="008A4706" w:rsidRDefault="008A4706" w:rsidP="008A4706">
      <w:pPr>
        <w:adjustRightInd w:val="0"/>
        <w:snapToGrid w:val="0"/>
        <w:spacing w:line="580" w:lineRule="exact"/>
        <w:jc w:val="center"/>
        <w:rPr>
          <w:rFonts w:ascii="方正小标宋简体" w:eastAsia="方正小标宋简体"/>
          <w:sz w:val="44"/>
          <w:szCs w:val="36"/>
        </w:rPr>
      </w:pPr>
      <w:r>
        <w:rPr>
          <w:rFonts w:ascii="方正小标宋简体" w:eastAsia="方正小标宋简体" w:hint="eastAsia"/>
          <w:sz w:val="44"/>
          <w:szCs w:val="36"/>
        </w:rPr>
        <w:lastRenderedPageBreak/>
        <w:t xml:space="preserve"> 黑龙江省食品销售日常监督检查要点表</w:t>
      </w:r>
    </w:p>
    <w:p w:rsidR="008A4706" w:rsidRDefault="008A4706" w:rsidP="008A4706">
      <w:pPr>
        <w:adjustRightInd w:val="0"/>
        <w:snapToGrid w:val="0"/>
        <w:spacing w:line="480" w:lineRule="exact"/>
        <w:jc w:val="center"/>
        <w:rPr>
          <w:rFonts w:eastAsia="楷体_GB2312"/>
          <w:sz w:val="28"/>
          <w:szCs w:val="28"/>
        </w:rPr>
      </w:pPr>
    </w:p>
    <w:p w:rsidR="008A4706" w:rsidRDefault="008A4706" w:rsidP="008A4706">
      <w:pPr>
        <w:adjustRightInd w:val="0"/>
        <w:snapToGrid w:val="0"/>
        <w:spacing w:line="480" w:lineRule="exact"/>
        <w:ind w:firstLineChars="200" w:firstLine="560"/>
        <w:rPr>
          <w:rFonts w:eastAsia="楷体_GB2312"/>
          <w:sz w:val="28"/>
          <w:szCs w:val="28"/>
        </w:rPr>
      </w:pPr>
      <w:r>
        <w:rPr>
          <w:rFonts w:eastAsia="楷体_GB2312"/>
          <w:sz w:val="28"/>
          <w:szCs w:val="28"/>
        </w:rPr>
        <w:t>食品通用检查项目：重点项（</w:t>
      </w:r>
      <w:r>
        <w:rPr>
          <w:rFonts w:eastAsia="楷体_GB2312"/>
          <w:sz w:val="28"/>
          <w:szCs w:val="28"/>
        </w:rPr>
        <w:t>*</w:t>
      </w:r>
      <w:r>
        <w:rPr>
          <w:rFonts w:eastAsia="楷体_GB2312"/>
          <w:sz w:val="28"/>
          <w:szCs w:val="28"/>
        </w:rPr>
        <w:t>）</w:t>
      </w:r>
      <w:r>
        <w:rPr>
          <w:rFonts w:eastAsia="楷体_GB2312"/>
          <w:sz w:val="28"/>
          <w:szCs w:val="28"/>
        </w:rPr>
        <w:t>1</w:t>
      </w:r>
      <w:r>
        <w:rPr>
          <w:rFonts w:eastAsia="楷体_GB2312" w:hint="eastAsia"/>
          <w:sz w:val="28"/>
          <w:szCs w:val="28"/>
        </w:rPr>
        <w:t>2</w:t>
      </w:r>
      <w:r>
        <w:rPr>
          <w:rFonts w:eastAsia="楷体_GB2312"/>
          <w:sz w:val="28"/>
          <w:szCs w:val="28"/>
        </w:rPr>
        <w:t>项，一般项</w:t>
      </w:r>
      <w:r>
        <w:rPr>
          <w:rFonts w:eastAsia="楷体_GB2312"/>
          <w:sz w:val="28"/>
          <w:szCs w:val="28"/>
        </w:rPr>
        <w:t>2</w:t>
      </w:r>
      <w:r>
        <w:rPr>
          <w:rFonts w:eastAsia="楷体_GB2312" w:hint="eastAsia"/>
          <w:sz w:val="28"/>
          <w:szCs w:val="28"/>
        </w:rPr>
        <w:t>2</w:t>
      </w:r>
      <w:r>
        <w:rPr>
          <w:rFonts w:eastAsia="楷体_GB2312"/>
          <w:sz w:val="28"/>
          <w:szCs w:val="28"/>
        </w:rPr>
        <w:t>项，共</w:t>
      </w:r>
      <w:r>
        <w:rPr>
          <w:rFonts w:eastAsia="楷体_GB2312"/>
          <w:sz w:val="28"/>
          <w:szCs w:val="28"/>
        </w:rPr>
        <w:t>3</w:t>
      </w:r>
      <w:r>
        <w:rPr>
          <w:rFonts w:eastAsia="楷体_GB2312" w:hint="eastAsia"/>
          <w:sz w:val="28"/>
          <w:szCs w:val="28"/>
        </w:rPr>
        <w:t>4</w:t>
      </w:r>
      <w:r>
        <w:rPr>
          <w:rFonts w:eastAsia="楷体_GB2312"/>
          <w:sz w:val="28"/>
          <w:szCs w:val="28"/>
        </w:rPr>
        <w:t>项。</w:t>
      </w:r>
    </w:p>
    <w:p w:rsidR="008A4706" w:rsidRDefault="008A4706" w:rsidP="008A4706">
      <w:pPr>
        <w:adjustRightInd w:val="0"/>
        <w:snapToGrid w:val="0"/>
        <w:spacing w:line="480" w:lineRule="exact"/>
        <w:ind w:firstLineChars="200" w:firstLine="560"/>
        <w:rPr>
          <w:rFonts w:eastAsia="楷体_GB2312"/>
          <w:sz w:val="28"/>
          <w:szCs w:val="28"/>
        </w:rPr>
      </w:pPr>
      <w:r>
        <w:rPr>
          <w:rFonts w:eastAsia="楷体_GB2312"/>
          <w:sz w:val="28"/>
          <w:szCs w:val="28"/>
        </w:rPr>
        <w:t>特殊场所和特殊食品检查项目：共</w:t>
      </w:r>
      <w:r>
        <w:rPr>
          <w:rFonts w:eastAsia="楷体_GB2312" w:hint="eastAsia"/>
          <w:sz w:val="28"/>
          <w:szCs w:val="28"/>
        </w:rPr>
        <w:t>21</w:t>
      </w:r>
      <w:r>
        <w:rPr>
          <w:rFonts w:eastAsia="楷体_GB2312"/>
          <w:sz w:val="28"/>
          <w:szCs w:val="28"/>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9"/>
        <w:gridCol w:w="851"/>
        <w:gridCol w:w="8892"/>
        <w:gridCol w:w="1421"/>
        <w:gridCol w:w="1430"/>
      </w:tblGrid>
      <w:tr w:rsidR="008A4706" w:rsidTr="00183428">
        <w:trPr>
          <w:trHeight w:val="651"/>
          <w:jc w:val="center"/>
        </w:trPr>
        <w:tc>
          <w:tcPr>
            <w:tcW w:w="14133" w:type="dxa"/>
            <w:gridSpan w:val="5"/>
            <w:vAlign w:val="center"/>
          </w:tcPr>
          <w:p w:rsidR="008A4706" w:rsidRDefault="008A4706" w:rsidP="00183428">
            <w:pPr>
              <w:widowControl/>
              <w:adjustRightInd w:val="0"/>
              <w:snapToGrid w:val="0"/>
              <w:jc w:val="center"/>
              <w:rPr>
                <w:rFonts w:ascii="黑体" w:eastAsia="黑体" w:hAnsi="黑体" w:cs="宋体"/>
                <w:b/>
                <w:bCs/>
                <w:kern w:val="0"/>
                <w:sz w:val="32"/>
                <w:szCs w:val="32"/>
              </w:rPr>
            </w:pPr>
            <w:r>
              <w:rPr>
                <w:rFonts w:ascii="黑体" w:eastAsia="黑体" w:hAnsi="黑体" w:hint="eastAsia"/>
                <w:sz w:val="32"/>
                <w:szCs w:val="32"/>
              </w:rPr>
              <w:t>食品通用检查项目（34项）</w:t>
            </w:r>
          </w:p>
        </w:tc>
      </w:tr>
      <w:tr w:rsidR="008A4706" w:rsidTr="00183428">
        <w:trPr>
          <w:trHeight w:val="406"/>
          <w:jc w:val="center"/>
        </w:trPr>
        <w:tc>
          <w:tcPr>
            <w:tcW w:w="1539" w:type="dxa"/>
            <w:vAlign w:val="center"/>
          </w:tcPr>
          <w:p w:rsidR="008A4706" w:rsidRDefault="008A4706" w:rsidP="00183428">
            <w:pPr>
              <w:widowControl/>
              <w:adjustRightInd w:val="0"/>
              <w:snapToGrid w:val="0"/>
              <w:spacing w:line="420" w:lineRule="exact"/>
              <w:jc w:val="center"/>
              <w:rPr>
                <w:rFonts w:ascii="宋体" w:hAnsi="宋体" w:cs="宋体"/>
                <w:b/>
                <w:bCs/>
                <w:kern w:val="0"/>
                <w:sz w:val="24"/>
              </w:rPr>
            </w:pPr>
            <w:r>
              <w:rPr>
                <w:rFonts w:ascii="宋体" w:hAnsi="宋体" w:cs="宋体" w:hint="eastAsia"/>
                <w:b/>
                <w:bCs/>
                <w:kern w:val="0"/>
                <w:sz w:val="24"/>
              </w:rPr>
              <w:t>检查项目</w:t>
            </w:r>
          </w:p>
        </w:tc>
        <w:tc>
          <w:tcPr>
            <w:tcW w:w="851" w:type="dxa"/>
            <w:vAlign w:val="center"/>
          </w:tcPr>
          <w:p w:rsidR="008A4706" w:rsidRDefault="008A4706" w:rsidP="00183428">
            <w:pPr>
              <w:widowControl/>
              <w:adjustRightInd w:val="0"/>
              <w:snapToGrid w:val="0"/>
              <w:spacing w:line="420" w:lineRule="exact"/>
              <w:jc w:val="center"/>
              <w:rPr>
                <w:rFonts w:ascii="宋体" w:hAnsi="宋体" w:cs="宋体"/>
                <w:b/>
                <w:bCs/>
                <w:kern w:val="0"/>
                <w:sz w:val="24"/>
              </w:rPr>
            </w:pPr>
            <w:r>
              <w:rPr>
                <w:rFonts w:ascii="宋体" w:hAnsi="宋体" w:cs="宋体" w:hint="eastAsia"/>
                <w:b/>
                <w:bCs/>
                <w:kern w:val="0"/>
                <w:sz w:val="24"/>
              </w:rPr>
              <w:t>序号</w:t>
            </w:r>
          </w:p>
        </w:tc>
        <w:tc>
          <w:tcPr>
            <w:tcW w:w="8892" w:type="dxa"/>
            <w:vAlign w:val="center"/>
          </w:tcPr>
          <w:p w:rsidR="008A4706" w:rsidRDefault="008A4706" w:rsidP="00183428">
            <w:pPr>
              <w:widowControl/>
              <w:adjustRightInd w:val="0"/>
              <w:snapToGrid w:val="0"/>
              <w:spacing w:line="420" w:lineRule="exact"/>
              <w:jc w:val="center"/>
              <w:rPr>
                <w:rFonts w:ascii="宋体" w:hAnsi="宋体" w:cs="宋体"/>
                <w:b/>
                <w:bCs/>
                <w:kern w:val="0"/>
                <w:sz w:val="24"/>
              </w:rPr>
            </w:pPr>
            <w:r>
              <w:rPr>
                <w:rFonts w:ascii="宋体" w:hAnsi="宋体" w:cs="宋体" w:hint="eastAsia"/>
                <w:b/>
                <w:bCs/>
                <w:kern w:val="0"/>
                <w:sz w:val="24"/>
              </w:rPr>
              <w:t>检  查  内  容</w:t>
            </w:r>
          </w:p>
        </w:tc>
        <w:tc>
          <w:tcPr>
            <w:tcW w:w="1421" w:type="dxa"/>
            <w:vAlign w:val="center"/>
          </w:tcPr>
          <w:p w:rsidR="008A4706" w:rsidRDefault="008A4706" w:rsidP="00183428">
            <w:pPr>
              <w:widowControl/>
              <w:adjustRightInd w:val="0"/>
              <w:snapToGrid w:val="0"/>
              <w:spacing w:line="420" w:lineRule="exact"/>
              <w:jc w:val="center"/>
              <w:rPr>
                <w:rFonts w:ascii="宋体" w:hAnsi="宋体" w:cs="宋体"/>
                <w:b/>
                <w:bCs/>
                <w:kern w:val="0"/>
                <w:sz w:val="24"/>
              </w:rPr>
            </w:pPr>
            <w:r>
              <w:rPr>
                <w:rFonts w:ascii="宋体" w:hAnsi="宋体" w:cs="宋体" w:hint="eastAsia"/>
                <w:b/>
                <w:bCs/>
                <w:kern w:val="0"/>
                <w:sz w:val="24"/>
              </w:rPr>
              <w:t>评价</w:t>
            </w:r>
          </w:p>
        </w:tc>
        <w:tc>
          <w:tcPr>
            <w:tcW w:w="1430" w:type="dxa"/>
            <w:vAlign w:val="center"/>
          </w:tcPr>
          <w:p w:rsidR="008A4706" w:rsidRDefault="008A4706" w:rsidP="00183428">
            <w:pPr>
              <w:widowControl/>
              <w:adjustRightInd w:val="0"/>
              <w:snapToGrid w:val="0"/>
              <w:spacing w:line="420" w:lineRule="exact"/>
              <w:jc w:val="center"/>
              <w:rPr>
                <w:rFonts w:ascii="宋体" w:hAnsi="宋体" w:cs="宋体"/>
                <w:b/>
                <w:bCs/>
                <w:kern w:val="0"/>
                <w:sz w:val="24"/>
              </w:rPr>
            </w:pPr>
            <w:r>
              <w:rPr>
                <w:rFonts w:ascii="宋体" w:hAnsi="宋体" w:cs="宋体" w:hint="eastAsia"/>
                <w:b/>
                <w:bCs/>
                <w:kern w:val="0"/>
                <w:sz w:val="24"/>
              </w:rPr>
              <w:t>备注</w:t>
            </w:r>
          </w:p>
        </w:tc>
      </w:tr>
      <w:tr w:rsidR="008A4706" w:rsidTr="00183428">
        <w:trPr>
          <w:trHeight w:val="113"/>
          <w:jc w:val="center"/>
        </w:trPr>
        <w:tc>
          <w:tcPr>
            <w:tcW w:w="1539" w:type="dxa"/>
            <w:vMerge w:val="restart"/>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r>
              <w:rPr>
                <w:rFonts w:ascii="仿宋_GB2312" w:eastAsia="仿宋_GB2312" w:hAnsi="黑体" w:cs="宋体" w:hint="eastAsia"/>
                <w:bCs/>
                <w:kern w:val="0"/>
                <w:sz w:val="24"/>
              </w:rPr>
              <w:t>1.经营资质</w:t>
            </w: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1.1</w:t>
            </w:r>
          </w:p>
        </w:tc>
        <w:tc>
          <w:tcPr>
            <w:tcW w:w="8892" w:type="dxa"/>
            <w:vAlign w:val="center"/>
          </w:tcPr>
          <w:p w:rsidR="008A4706" w:rsidRDefault="008A4706" w:rsidP="00183428">
            <w:pPr>
              <w:widowControl/>
              <w:spacing w:line="420" w:lineRule="exact"/>
              <w:textAlignment w:val="center"/>
              <w:rPr>
                <w:rFonts w:ascii="仿宋" w:eastAsia="仿宋" w:hAnsi="仿宋" w:cs="宋体"/>
                <w:bCs/>
                <w:kern w:val="0"/>
                <w:sz w:val="24"/>
              </w:rPr>
            </w:pPr>
            <w:r>
              <w:rPr>
                <w:rFonts w:ascii="仿宋" w:eastAsia="仿宋" w:hAnsi="仿宋" w:cs="仿宋" w:hint="eastAsia"/>
                <w:kern w:val="0"/>
                <w:sz w:val="24"/>
              </w:rPr>
              <w:t>经营者持有的食品经营许可证是否合法有效。</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1.2</w:t>
            </w:r>
          </w:p>
        </w:tc>
        <w:tc>
          <w:tcPr>
            <w:tcW w:w="8892" w:type="dxa"/>
            <w:vAlign w:val="center"/>
          </w:tcPr>
          <w:p w:rsidR="008A4706" w:rsidRDefault="008A4706" w:rsidP="00183428">
            <w:pPr>
              <w:widowControl/>
              <w:spacing w:line="420" w:lineRule="exact"/>
              <w:textAlignment w:val="center"/>
              <w:rPr>
                <w:rFonts w:ascii="仿宋" w:eastAsia="仿宋" w:hAnsi="仿宋" w:cs="宋体"/>
                <w:bCs/>
                <w:kern w:val="0"/>
                <w:sz w:val="24"/>
              </w:rPr>
            </w:pPr>
            <w:r>
              <w:rPr>
                <w:rFonts w:ascii="仿宋" w:eastAsia="仿宋" w:hAnsi="仿宋" w:cs="仿宋" w:hint="eastAsia"/>
                <w:kern w:val="0"/>
                <w:sz w:val="24"/>
              </w:rPr>
              <w:t>食品经营许可证载明的有关内容与实际经营是否相符。</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90"/>
          <w:jc w:val="center"/>
        </w:trPr>
        <w:tc>
          <w:tcPr>
            <w:tcW w:w="1539" w:type="dxa"/>
            <w:vMerge w:val="restart"/>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r>
              <w:rPr>
                <w:rFonts w:ascii="仿宋_GB2312" w:eastAsia="仿宋_GB2312" w:hAnsi="黑体" w:cs="宋体" w:hint="eastAsia"/>
                <w:bCs/>
                <w:kern w:val="0"/>
                <w:sz w:val="24"/>
              </w:rPr>
              <w:t>2.经营条件</w:t>
            </w: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2.1</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是否具有与经营的食品品种、数量相适应的场所。</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kern w:val="0"/>
                <w:sz w:val="24"/>
              </w:rPr>
            </w:pPr>
            <w:r>
              <w:rPr>
                <w:rFonts w:ascii="宋体" w:hAnsi="宋体" w:cs="宋体" w:hint="eastAsia"/>
                <w:kern w:val="0"/>
                <w:sz w:val="24"/>
              </w:rPr>
              <w:t>2.2</w:t>
            </w:r>
          </w:p>
        </w:tc>
        <w:tc>
          <w:tcPr>
            <w:tcW w:w="8892" w:type="dxa"/>
            <w:vAlign w:val="center"/>
          </w:tcPr>
          <w:p w:rsidR="008A4706" w:rsidRDefault="008A4706" w:rsidP="00183428">
            <w:pPr>
              <w:widowControl/>
              <w:spacing w:line="420" w:lineRule="exact"/>
              <w:textAlignment w:val="center"/>
              <w:rPr>
                <w:rFonts w:ascii="仿宋" w:eastAsia="仿宋" w:hAnsi="仿宋" w:cs="仿宋"/>
                <w:kern w:val="0"/>
                <w:sz w:val="24"/>
              </w:rPr>
            </w:pPr>
            <w:r>
              <w:rPr>
                <w:rFonts w:ascii="仿宋" w:eastAsia="仿宋" w:hAnsi="仿宋" w:cs="仿宋" w:hint="eastAsia"/>
                <w:kern w:val="0"/>
                <w:sz w:val="24"/>
              </w:rPr>
              <w:t>经营场所环境是否整洁，是否与污染源保持规定的距离。</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2.3</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是否具有与经营的食品品种、数量相适应的生产经营设备或者设施。</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hint="eastAsia"/>
                <w:kern w:val="0"/>
                <w:sz w:val="24"/>
              </w:rPr>
            </w:pPr>
            <w:r>
              <w:rPr>
                <w:rFonts w:ascii="宋体" w:hAnsi="宋体" w:cs="宋体" w:hint="eastAsia"/>
                <w:kern w:val="0"/>
                <w:sz w:val="24"/>
              </w:rPr>
              <w:t>2.4</w:t>
            </w:r>
          </w:p>
        </w:tc>
        <w:tc>
          <w:tcPr>
            <w:tcW w:w="8892" w:type="dxa"/>
            <w:vAlign w:val="center"/>
          </w:tcPr>
          <w:p w:rsidR="008A4706" w:rsidRDefault="008A4706" w:rsidP="00183428">
            <w:pPr>
              <w:widowControl/>
              <w:spacing w:line="420" w:lineRule="exact"/>
              <w:textAlignment w:val="center"/>
              <w:rPr>
                <w:rFonts w:ascii="仿宋" w:eastAsia="仿宋" w:hAnsi="仿宋" w:cs="仿宋" w:hint="eastAsia"/>
                <w:kern w:val="0"/>
                <w:sz w:val="24"/>
              </w:rPr>
            </w:pPr>
            <w:r>
              <w:rPr>
                <w:rFonts w:ascii="仿宋" w:eastAsia="仿宋" w:hAnsi="仿宋" w:cs="宋体" w:hint="eastAsia"/>
                <w:kern w:val="0"/>
                <w:sz w:val="24"/>
              </w:rPr>
              <w:t>自动售货设备的经营地点是否具备符合食品贮存的必要条件，并在明显位置公示经营者名称、地址、联系方式，自动售货设备是否保证满足食品安全的温度、湿度等相关要求</w:t>
            </w:r>
          </w:p>
        </w:tc>
        <w:tc>
          <w:tcPr>
            <w:tcW w:w="1421" w:type="dxa"/>
            <w:vAlign w:val="center"/>
          </w:tcPr>
          <w:p w:rsidR="008A4706" w:rsidRDefault="008A4706" w:rsidP="00183428">
            <w:pPr>
              <w:spacing w:line="420" w:lineRule="exact"/>
              <w:ind w:left="-9"/>
              <w:rPr>
                <w:rFonts w:ascii="仿宋" w:eastAsia="仿宋" w:hAnsi="仿宋" w:cs="宋体" w:hint="eastAsia"/>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90"/>
          <w:jc w:val="center"/>
        </w:trPr>
        <w:tc>
          <w:tcPr>
            <w:tcW w:w="1539" w:type="dxa"/>
            <w:vMerge w:val="restart"/>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r>
              <w:rPr>
                <w:rFonts w:ascii="仿宋_GB2312" w:eastAsia="仿宋_GB2312" w:hAnsi="黑体" w:cs="宋体" w:hint="eastAsia"/>
                <w:bCs/>
                <w:kern w:val="0"/>
                <w:sz w:val="24"/>
              </w:rPr>
              <w:t>3.食品标签等外观质量状况</w:t>
            </w:r>
          </w:p>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*3.1</w:t>
            </w:r>
          </w:p>
        </w:tc>
        <w:tc>
          <w:tcPr>
            <w:tcW w:w="8892" w:type="dxa"/>
            <w:vAlign w:val="center"/>
          </w:tcPr>
          <w:p w:rsidR="008A4706" w:rsidRDefault="008A4706" w:rsidP="00183428">
            <w:pPr>
              <w:widowControl/>
              <w:spacing w:line="420" w:lineRule="exact"/>
              <w:jc w:val="left"/>
              <w:textAlignment w:val="center"/>
              <w:rPr>
                <w:rFonts w:ascii="仿宋" w:eastAsia="仿宋" w:hAnsi="仿宋" w:cs="仿宋_GB2312"/>
                <w:sz w:val="24"/>
                <w:u w:color="FF0000"/>
              </w:rPr>
            </w:pPr>
            <w:r>
              <w:rPr>
                <w:rFonts w:ascii="仿宋" w:eastAsia="仿宋" w:hAnsi="仿宋" w:cs="仿宋" w:hint="eastAsia"/>
                <w:kern w:val="0"/>
                <w:sz w:val="24"/>
              </w:rPr>
              <w:t>检查的食品是否在保质期内。</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w:t>
            </w:r>
            <w:r>
              <w:rPr>
                <w:rStyle w:val="font51"/>
                <w:rFonts w:hint="default"/>
                <w:color w:val="auto"/>
              </w:rPr>
              <w:t>3.2</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检查的食品感官性状是否正常。</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248"/>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w:t>
            </w:r>
            <w:r>
              <w:rPr>
                <w:rStyle w:val="font51"/>
                <w:rFonts w:hint="default"/>
                <w:color w:val="auto"/>
              </w:rPr>
              <w:t>3.3</w:t>
            </w:r>
          </w:p>
        </w:tc>
        <w:tc>
          <w:tcPr>
            <w:tcW w:w="8892" w:type="dxa"/>
            <w:vAlign w:val="center"/>
          </w:tcPr>
          <w:p w:rsidR="008A4706" w:rsidRDefault="008A4706" w:rsidP="00183428">
            <w:pPr>
              <w:widowControl/>
              <w:spacing w:line="420" w:lineRule="exact"/>
              <w:textAlignment w:val="center"/>
              <w:rPr>
                <w:rFonts w:ascii="仿宋" w:eastAsia="仿宋" w:hAnsi="仿宋" w:cs="宋体"/>
                <w:bCs/>
                <w:kern w:val="0"/>
                <w:sz w:val="24"/>
              </w:rPr>
            </w:pPr>
            <w:r>
              <w:rPr>
                <w:rFonts w:ascii="仿宋" w:eastAsia="仿宋" w:hAnsi="仿宋" w:cs="仿宋" w:hint="eastAsia"/>
                <w:kern w:val="0"/>
                <w:sz w:val="24"/>
              </w:rPr>
              <w:t>经营的肉及肉制品是否具有检验检疫证明。</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3.4</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检查的食品是否符合国家为防病等特殊需要</w:t>
            </w:r>
            <w:r>
              <w:rPr>
                <w:rStyle w:val="font61"/>
                <w:rFonts w:hint="default"/>
                <w:color w:val="auto"/>
              </w:rPr>
              <w:t>的要求。</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w:t>
            </w:r>
            <w:r>
              <w:rPr>
                <w:rStyle w:val="font01"/>
                <w:rFonts w:hint="default"/>
                <w:color w:val="auto"/>
              </w:rPr>
              <w:t>3.5</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经营的预包装食品、食品添加剂的包装上是否有标签，标签标明的内容是否符合食品安全法等法律法规的规定。</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3.6</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经营的食品的标签、说明书是否清楚、明显，生产日期、保质期等事项是否显著标</w:t>
            </w:r>
            <w:r>
              <w:rPr>
                <w:rFonts w:ascii="仿宋" w:eastAsia="仿宋" w:hAnsi="仿宋" w:cs="仿宋" w:hint="eastAsia"/>
                <w:kern w:val="0"/>
                <w:sz w:val="24"/>
              </w:rPr>
              <w:lastRenderedPageBreak/>
              <w:t>注，容易辨识。</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lastRenderedPageBreak/>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*3.7</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销售散装食品，是否在散装食品的容器、外包装上标明食品的名称、生产日期或者生产批号、保质期以及生产经营者名称、地址、联系方式等内容。</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235"/>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3.8</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经营食品标签、说明书是否涉及疾病预防、治疗功能。</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3.9</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经营场所设置或摆放的食品广告的内容是否涉及疾病预防、治疗功能。</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*3.10</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经营的进口预包装食品是否有中文标签,并载明食品的原产地以及境内代理商的名称、地址、联系方式。</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w:t>
            </w:r>
            <w:r>
              <w:rPr>
                <w:rStyle w:val="font81"/>
                <w:rFonts w:hint="default"/>
              </w:rPr>
              <w:t>3.11</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经营的进口预包装食品是否有国家出入境检验检疫部门出具的入境货物检验检疫证明。</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698"/>
          <w:jc w:val="center"/>
        </w:trPr>
        <w:tc>
          <w:tcPr>
            <w:tcW w:w="1539" w:type="dxa"/>
            <w:vMerge w:val="restart"/>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r>
              <w:rPr>
                <w:rFonts w:ascii="仿宋_GB2312" w:eastAsia="仿宋_GB2312" w:hAnsi="黑体" w:cs="宋体" w:hint="eastAsia"/>
                <w:bCs/>
                <w:kern w:val="0"/>
                <w:sz w:val="24"/>
              </w:rPr>
              <w:t>4.食品安全管理机构和人员</w:t>
            </w:r>
          </w:p>
        </w:tc>
        <w:tc>
          <w:tcPr>
            <w:tcW w:w="851" w:type="dxa"/>
            <w:vAlign w:val="center"/>
          </w:tcPr>
          <w:p w:rsidR="008A4706" w:rsidRDefault="008A4706" w:rsidP="00183428">
            <w:pPr>
              <w:widowControl/>
              <w:spacing w:line="420" w:lineRule="exact"/>
              <w:jc w:val="center"/>
              <w:textAlignment w:val="center"/>
              <w:rPr>
                <w:rFonts w:ascii="宋体" w:hAnsi="宋体" w:cs="宋体"/>
                <w:kern w:val="0"/>
                <w:szCs w:val="21"/>
              </w:rPr>
            </w:pPr>
            <w:r>
              <w:rPr>
                <w:rFonts w:ascii="宋体" w:hAnsi="宋体" w:cs="宋体" w:hint="eastAsia"/>
                <w:kern w:val="0"/>
                <w:szCs w:val="21"/>
              </w:rPr>
              <w:t>4.1</w:t>
            </w:r>
          </w:p>
        </w:tc>
        <w:tc>
          <w:tcPr>
            <w:tcW w:w="8892" w:type="dxa"/>
            <w:vAlign w:val="center"/>
          </w:tcPr>
          <w:p w:rsidR="008A4706" w:rsidRDefault="008A4706" w:rsidP="00183428">
            <w:pPr>
              <w:widowControl/>
              <w:spacing w:line="420" w:lineRule="exact"/>
              <w:textAlignment w:val="center"/>
              <w:rPr>
                <w:rFonts w:ascii="仿宋" w:eastAsia="仿宋" w:hAnsi="仿宋" w:cs="仿宋"/>
                <w:kern w:val="0"/>
                <w:sz w:val="24"/>
              </w:rPr>
            </w:pPr>
            <w:r>
              <w:rPr>
                <w:rFonts w:ascii="仿宋" w:eastAsia="仿宋" w:hAnsi="仿宋" w:cs="仿宋" w:hint="eastAsia"/>
                <w:kern w:val="0"/>
                <w:sz w:val="24"/>
              </w:rPr>
              <w:t>食品经营企业是否有专职或者兼职的食品安全专业技术人员、食品安全管理人员和</w:t>
            </w:r>
            <w:r>
              <w:rPr>
                <w:rFonts w:ascii="仿宋" w:eastAsia="仿宋" w:hAnsi="仿宋" w:cs="仿宋"/>
                <w:kern w:val="0"/>
                <w:sz w:val="24"/>
              </w:rPr>
              <w:t>保证食品安全的规章制度。</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724"/>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kern w:val="0"/>
                <w:szCs w:val="21"/>
              </w:rPr>
            </w:pPr>
            <w:r>
              <w:rPr>
                <w:rFonts w:ascii="宋体" w:hAnsi="宋体" w:cs="宋体" w:hint="eastAsia"/>
                <w:kern w:val="0"/>
                <w:szCs w:val="21"/>
              </w:rPr>
              <w:t>4.2</w:t>
            </w:r>
          </w:p>
        </w:tc>
        <w:tc>
          <w:tcPr>
            <w:tcW w:w="8892" w:type="dxa"/>
            <w:vAlign w:val="center"/>
          </w:tcPr>
          <w:p w:rsidR="008A4706" w:rsidRDefault="008A4706" w:rsidP="00183428">
            <w:pPr>
              <w:widowControl/>
              <w:spacing w:line="420" w:lineRule="exact"/>
              <w:textAlignment w:val="center"/>
              <w:rPr>
                <w:rFonts w:ascii="仿宋" w:eastAsia="仿宋" w:hAnsi="仿宋" w:cs="仿宋"/>
                <w:kern w:val="0"/>
                <w:sz w:val="24"/>
              </w:rPr>
            </w:pPr>
            <w:r>
              <w:rPr>
                <w:rFonts w:ascii="仿宋" w:eastAsia="仿宋" w:hAnsi="仿宋" w:cs="仿宋" w:hint="eastAsia"/>
                <w:kern w:val="0"/>
                <w:sz w:val="24"/>
              </w:rPr>
              <w:t>食品经营企业是否存在经食品药品监管部门抽查考核不合格的食品安全管理人员在岗从事食品安全管理工作的情况。</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restart"/>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r>
              <w:rPr>
                <w:rFonts w:ascii="仿宋_GB2312" w:eastAsia="仿宋_GB2312" w:hAnsi="黑体" w:cs="宋体" w:hint="eastAsia"/>
                <w:bCs/>
                <w:kern w:val="0"/>
                <w:sz w:val="24"/>
              </w:rPr>
              <w:t>5.从业人员管理</w:t>
            </w: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5.1</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食品经营者是否建立从业人员健康管理制度。</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kern w:val="0"/>
                <w:sz w:val="24"/>
              </w:rPr>
            </w:pPr>
            <w:r>
              <w:rPr>
                <w:rFonts w:ascii="宋体" w:hAnsi="宋体" w:cs="宋体" w:hint="eastAsia"/>
                <w:kern w:val="0"/>
                <w:sz w:val="24"/>
              </w:rPr>
              <w:t>5.2</w:t>
            </w:r>
          </w:p>
        </w:tc>
        <w:tc>
          <w:tcPr>
            <w:tcW w:w="8892" w:type="dxa"/>
            <w:vAlign w:val="center"/>
          </w:tcPr>
          <w:p w:rsidR="008A4706" w:rsidRDefault="008A4706" w:rsidP="00183428">
            <w:pPr>
              <w:widowControl/>
              <w:spacing w:line="420" w:lineRule="exact"/>
              <w:textAlignment w:val="center"/>
              <w:rPr>
                <w:rFonts w:ascii="仿宋" w:eastAsia="仿宋" w:hAnsi="仿宋" w:cs="仿宋"/>
                <w:kern w:val="0"/>
                <w:sz w:val="24"/>
              </w:rPr>
            </w:pPr>
            <w:r>
              <w:rPr>
                <w:rFonts w:ascii="仿宋" w:eastAsia="仿宋" w:hAnsi="仿宋" w:cs="仿宋" w:hint="eastAsia"/>
                <w:kern w:val="0"/>
                <w:sz w:val="24"/>
              </w:rPr>
              <w:t>在岗从事接触直接入口食品工作的食品经营人员是否取得健康证明。</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687"/>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kern w:val="0"/>
                <w:sz w:val="24"/>
              </w:rPr>
            </w:pPr>
            <w:r>
              <w:rPr>
                <w:rFonts w:ascii="宋体" w:hAnsi="宋体" w:cs="宋体" w:hint="eastAsia"/>
                <w:kern w:val="0"/>
                <w:sz w:val="24"/>
              </w:rPr>
              <w:t>5.3</w:t>
            </w:r>
          </w:p>
        </w:tc>
        <w:tc>
          <w:tcPr>
            <w:tcW w:w="8892" w:type="dxa"/>
            <w:vAlign w:val="center"/>
          </w:tcPr>
          <w:p w:rsidR="008A4706" w:rsidRDefault="008A4706" w:rsidP="00183428">
            <w:pPr>
              <w:widowControl/>
              <w:spacing w:line="420" w:lineRule="exact"/>
              <w:textAlignment w:val="center"/>
              <w:rPr>
                <w:rFonts w:ascii="仿宋" w:eastAsia="仿宋" w:hAnsi="仿宋" w:cs="仿宋"/>
                <w:kern w:val="0"/>
                <w:sz w:val="24"/>
              </w:rPr>
            </w:pPr>
            <w:r>
              <w:rPr>
                <w:rFonts w:ascii="仿宋" w:eastAsia="仿宋" w:hAnsi="仿宋" w:cs="仿宋" w:hint="eastAsia"/>
                <w:kern w:val="0"/>
                <w:sz w:val="24"/>
              </w:rPr>
              <w:t>在岗从事接触直接入口食品工作的食品经营人员是否存在患有国务院卫生行政部门规定的有碍食品安全疾病的情况。</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413"/>
          <w:jc w:val="center"/>
        </w:trPr>
        <w:tc>
          <w:tcPr>
            <w:tcW w:w="1539" w:type="dxa"/>
            <w:vMerge/>
            <w:vAlign w:val="center"/>
          </w:tcPr>
          <w:p w:rsidR="008A4706" w:rsidRDefault="008A4706" w:rsidP="00183428">
            <w:pPr>
              <w:widowControl/>
              <w:adjustRightInd w:val="0"/>
              <w:snapToGrid w:val="0"/>
              <w:spacing w:line="420" w:lineRule="exact"/>
              <w:jc w:val="center"/>
              <w:rPr>
                <w:rFonts w:ascii="仿宋_GB2312" w:eastAsia="仿宋_GB2312" w:hAnsi="黑体" w:cs="宋体"/>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kern w:val="0"/>
                <w:sz w:val="24"/>
              </w:rPr>
            </w:pPr>
            <w:r>
              <w:rPr>
                <w:rFonts w:ascii="宋体" w:hAnsi="宋体" w:cs="宋体" w:hint="eastAsia"/>
                <w:kern w:val="0"/>
                <w:sz w:val="24"/>
              </w:rPr>
              <w:t>5.4</w:t>
            </w:r>
          </w:p>
        </w:tc>
        <w:tc>
          <w:tcPr>
            <w:tcW w:w="8892" w:type="dxa"/>
            <w:vAlign w:val="center"/>
          </w:tcPr>
          <w:p w:rsidR="008A4706" w:rsidRDefault="008A4706" w:rsidP="00183428">
            <w:pPr>
              <w:widowControl/>
              <w:spacing w:line="420" w:lineRule="exact"/>
              <w:textAlignment w:val="center"/>
              <w:rPr>
                <w:rFonts w:ascii="仿宋" w:eastAsia="仿宋" w:hAnsi="仿宋" w:cs="仿宋"/>
                <w:kern w:val="0"/>
                <w:sz w:val="24"/>
              </w:rPr>
            </w:pPr>
            <w:r>
              <w:rPr>
                <w:rFonts w:ascii="仿宋" w:eastAsia="仿宋" w:hAnsi="仿宋" w:cs="仿宋" w:hint="eastAsia"/>
                <w:kern w:val="0"/>
                <w:sz w:val="24"/>
              </w:rPr>
              <w:t>食品经营企业是否对职工进行食品安全知识培训和考核。</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restart"/>
            <w:vAlign w:val="center"/>
          </w:tcPr>
          <w:p w:rsidR="008A4706" w:rsidRDefault="008A4706" w:rsidP="00183428">
            <w:pPr>
              <w:adjustRightInd w:val="0"/>
              <w:snapToGrid w:val="0"/>
              <w:spacing w:line="420" w:lineRule="exact"/>
              <w:jc w:val="center"/>
              <w:rPr>
                <w:rFonts w:ascii="仿宋_GB2312" w:eastAsia="仿宋_GB2312" w:hAnsi="仿宋_GB2312" w:cs="仿宋_GB2312"/>
                <w:sz w:val="24"/>
                <w:u w:color="FF0000"/>
              </w:rPr>
            </w:pPr>
            <w:r>
              <w:rPr>
                <w:rFonts w:ascii="仿宋_GB2312" w:eastAsia="仿宋_GB2312" w:hAnsi="黑体" w:cs="仿宋_GB2312" w:hint="eastAsia"/>
                <w:sz w:val="24"/>
                <w:u w:color="FF0000"/>
                <w:shd w:val="clear" w:color="040000" w:fill="auto"/>
              </w:rPr>
              <w:t>6.经营过程控制情</w:t>
            </w:r>
            <w:r>
              <w:rPr>
                <w:rFonts w:ascii="仿宋_GB2312" w:eastAsia="仿宋_GB2312" w:hAnsi="黑体" w:cs="仿宋_GB2312" w:hint="eastAsia"/>
                <w:sz w:val="24"/>
                <w:u w:color="FF0000"/>
              </w:rPr>
              <w:t>况</w:t>
            </w: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*6</w:t>
            </w:r>
            <w:r>
              <w:rPr>
                <w:rStyle w:val="font51"/>
                <w:rFonts w:hint="default"/>
                <w:color w:val="auto"/>
              </w:rPr>
              <w:t>.1</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是否按要求贮存食品。</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adjustRightInd w:val="0"/>
              <w:snapToGrid w:val="0"/>
              <w:spacing w:line="420" w:lineRule="exact"/>
              <w:jc w:val="center"/>
              <w:rPr>
                <w:rFonts w:ascii="仿宋_GB2312" w:eastAsia="仿宋_GB2312" w:hAnsi="仿宋_GB2312" w:cs="仿宋_GB2312"/>
                <w:sz w:val="24"/>
                <w:u w:color="FF0000"/>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6.2</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是否定期检查库存食品，及时清理变质或者超过保质期的食品。</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990"/>
          <w:jc w:val="center"/>
        </w:trPr>
        <w:tc>
          <w:tcPr>
            <w:tcW w:w="1539" w:type="dxa"/>
            <w:vMerge/>
            <w:vAlign w:val="center"/>
          </w:tcPr>
          <w:p w:rsidR="008A4706" w:rsidRDefault="008A4706" w:rsidP="00183428">
            <w:pPr>
              <w:adjustRightInd w:val="0"/>
              <w:snapToGrid w:val="0"/>
              <w:spacing w:line="420" w:lineRule="exact"/>
              <w:jc w:val="center"/>
              <w:rPr>
                <w:rFonts w:ascii="仿宋_GB2312" w:eastAsia="仿宋_GB2312" w:hAnsi="仿宋_GB2312" w:cs="仿宋_GB2312"/>
                <w:sz w:val="24"/>
                <w:u w:color="FF0000"/>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*6</w:t>
            </w:r>
            <w:r>
              <w:rPr>
                <w:rStyle w:val="font51"/>
                <w:rFonts w:hint="default"/>
                <w:color w:val="auto"/>
              </w:rPr>
              <w:t>.3</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食品经营者是否按照食品标签标示的警示标志、警示说明或者注意事项的要求贮存和销售食品。对经营过程有温度、湿度要求的食品的，是否有保证食品安全所需的</w:t>
            </w:r>
            <w:r>
              <w:rPr>
                <w:rFonts w:ascii="仿宋" w:eastAsia="仿宋" w:hAnsi="仿宋" w:cs="仿宋" w:hint="eastAsia"/>
                <w:kern w:val="0"/>
                <w:sz w:val="24"/>
              </w:rPr>
              <w:lastRenderedPageBreak/>
              <w:t>温度、湿度等特殊要求的设备，并按要求贮存。</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lastRenderedPageBreak/>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宋体"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6.4</w:t>
            </w:r>
          </w:p>
        </w:tc>
        <w:tc>
          <w:tcPr>
            <w:tcW w:w="8892" w:type="dxa"/>
            <w:vAlign w:val="center"/>
          </w:tcPr>
          <w:p w:rsidR="008A4706" w:rsidRDefault="008A4706" w:rsidP="00183428">
            <w:pPr>
              <w:widowControl/>
              <w:spacing w:line="420" w:lineRule="exact"/>
              <w:textAlignment w:val="center"/>
              <w:rPr>
                <w:rFonts w:ascii="仿宋" w:eastAsia="仿宋" w:hAnsi="仿宋" w:cs="宋体"/>
                <w:bCs/>
                <w:kern w:val="0"/>
                <w:sz w:val="24"/>
              </w:rPr>
            </w:pPr>
            <w:r>
              <w:rPr>
                <w:rFonts w:ascii="仿宋" w:eastAsia="仿宋" w:hAnsi="仿宋" w:cs="仿宋" w:hint="eastAsia"/>
                <w:kern w:val="0"/>
                <w:sz w:val="24"/>
              </w:rPr>
              <w:t>食品经营者是否建立食品安全自查制度，定期对食品安全状况进行检查评价。</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737"/>
          <w:jc w:val="center"/>
        </w:trPr>
        <w:tc>
          <w:tcPr>
            <w:tcW w:w="1539" w:type="dxa"/>
            <w:vMerge/>
            <w:vAlign w:val="center"/>
          </w:tcPr>
          <w:p w:rsidR="008A4706" w:rsidRDefault="008A4706" w:rsidP="00183428">
            <w:pPr>
              <w:widowControl/>
              <w:adjustRightInd w:val="0"/>
              <w:snapToGrid w:val="0"/>
              <w:spacing w:line="420" w:lineRule="exact"/>
              <w:jc w:val="center"/>
              <w:rPr>
                <w:rFonts w:ascii="宋体"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6.5</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发生食品安全事故的，是否建立和保存处置食品安全事故记录，是否按规定上报所在地食品药品监督部门。</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617"/>
          <w:jc w:val="center"/>
        </w:trPr>
        <w:tc>
          <w:tcPr>
            <w:tcW w:w="1539" w:type="dxa"/>
            <w:vMerge/>
            <w:vAlign w:val="center"/>
          </w:tcPr>
          <w:p w:rsidR="008A4706" w:rsidRDefault="008A4706" w:rsidP="00183428">
            <w:pPr>
              <w:widowControl/>
              <w:adjustRightInd w:val="0"/>
              <w:snapToGrid w:val="0"/>
              <w:spacing w:line="420" w:lineRule="exact"/>
              <w:rPr>
                <w:rFonts w:ascii="黑体" w:eastAsia="黑体" w:hAnsi="黑体" w:cs="宋体"/>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*6</w:t>
            </w:r>
            <w:r>
              <w:rPr>
                <w:rStyle w:val="font51"/>
                <w:rFonts w:hint="default"/>
                <w:color w:val="auto"/>
              </w:rPr>
              <w:t>.6</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食品经营者采购食品（食品添加剂），是否查验供货者的许可证和食品出厂检验合格证或者其他合格证明(以下称合格证明文件)。</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064"/>
          <w:jc w:val="center"/>
        </w:trPr>
        <w:tc>
          <w:tcPr>
            <w:tcW w:w="1539" w:type="dxa"/>
            <w:vMerge/>
            <w:vAlign w:val="center"/>
          </w:tcPr>
          <w:p w:rsidR="008A4706" w:rsidRDefault="008A4706" w:rsidP="00183428">
            <w:pPr>
              <w:widowControl/>
              <w:adjustRightInd w:val="0"/>
              <w:snapToGrid w:val="0"/>
              <w:spacing w:line="420" w:lineRule="exact"/>
              <w:jc w:val="center"/>
              <w:rPr>
                <w:rFonts w:ascii="宋体"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Cs w:val="21"/>
              </w:rPr>
              <w:t>*6</w:t>
            </w:r>
            <w:r>
              <w:rPr>
                <w:rStyle w:val="font51"/>
                <w:rFonts w:hint="default"/>
                <w:color w:val="auto"/>
              </w:rPr>
              <w:t>.7</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是否建立食用农产品进货查验记录制度，如实记录食用农产品的名称、数量、进货日期以及供货者名称、地址、联系方式等内容，并保存相关凭证。记录和凭证保存期限不得少于六个月。</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宋体"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*6.8</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食品经营企业是否建立并严格执行食品进货查验记录制度。</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宋体"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6.9</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是否建立并执行不安全食品处置制度。</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widowControl/>
              <w:adjustRightInd w:val="0"/>
              <w:snapToGrid w:val="0"/>
              <w:spacing w:line="420" w:lineRule="exact"/>
              <w:jc w:val="center"/>
              <w:rPr>
                <w:rFonts w:ascii="宋体"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bCs/>
                <w:kern w:val="0"/>
                <w:sz w:val="24"/>
              </w:rPr>
            </w:pPr>
            <w:r>
              <w:rPr>
                <w:rFonts w:ascii="宋体" w:hAnsi="宋体" w:cs="宋体" w:hint="eastAsia"/>
                <w:kern w:val="0"/>
                <w:sz w:val="24"/>
              </w:rPr>
              <w:t>6.10</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4"/>
              </w:rPr>
              <w:t>从事食品批发业务的经营企业是否建立并严格执行食品销售记录制度。</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391"/>
          <w:jc w:val="center"/>
        </w:trPr>
        <w:tc>
          <w:tcPr>
            <w:tcW w:w="1539" w:type="dxa"/>
            <w:vMerge/>
            <w:vAlign w:val="center"/>
          </w:tcPr>
          <w:p w:rsidR="008A4706" w:rsidRDefault="008A4706" w:rsidP="00183428">
            <w:pPr>
              <w:widowControl/>
              <w:adjustRightInd w:val="0"/>
              <w:snapToGrid w:val="0"/>
              <w:spacing w:line="420" w:lineRule="exact"/>
              <w:jc w:val="center"/>
              <w:rPr>
                <w:rFonts w:ascii="宋体" w:hAnsi="宋体" w:cs="宋体"/>
                <w:b/>
                <w:bCs/>
                <w:kern w:val="0"/>
                <w:sz w:val="24"/>
              </w:rPr>
            </w:pPr>
          </w:p>
        </w:tc>
        <w:tc>
          <w:tcPr>
            <w:tcW w:w="851" w:type="dxa"/>
            <w:vAlign w:val="center"/>
          </w:tcPr>
          <w:p w:rsidR="008A4706" w:rsidRDefault="008A4706" w:rsidP="00183428">
            <w:pPr>
              <w:widowControl/>
              <w:spacing w:line="420" w:lineRule="exact"/>
              <w:jc w:val="center"/>
              <w:textAlignment w:val="center"/>
              <w:rPr>
                <w:rFonts w:ascii="宋体" w:hAnsi="宋体" w:cs="宋体"/>
                <w:kern w:val="0"/>
                <w:sz w:val="24"/>
              </w:rPr>
            </w:pPr>
            <w:r>
              <w:rPr>
                <w:rFonts w:ascii="宋体" w:hAnsi="宋体" w:cs="宋体" w:hint="eastAsia"/>
                <w:kern w:val="0"/>
                <w:sz w:val="24"/>
              </w:rPr>
              <w:t>6.11</w:t>
            </w:r>
          </w:p>
        </w:tc>
        <w:tc>
          <w:tcPr>
            <w:tcW w:w="8892" w:type="dxa"/>
            <w:vAlign w:val="center"/>
          </w:tcPr>
          <w:p w:rsidR="008A4706" w:rsidRDefault="008A4706" w:rsidP="00183428">
            <w:pPr>
              <w:widowControl/>
              <w:spacing w:line="420" w:lineRule="exact"/>
              <w:textAlignment w:val="center"/>
              <w:rPr>
                <w:rFonts w:ascii="仿宋" w:eastAsia="仿宋" w:hAnsi="仿宋" w:cs="仿宋"/>
                <w:kern w:val="0"/>
                <w:sz w:val="24"/>
              </w:rPr>
            </w:pPr>
            <w:r>
              <w:rPr>
                <w:rFonts w:ascii="仿宋" w:eastAsia="仿宋" w:hAnsi="仿宋" w:cs="仿宋" w:hint="eastAsia"/>
                <w:kern w:val="0"/>
                <w:sz w:val="24"/>
              </w:rPr>
              <w:t>食品经营者是否张贴并保持上次监督检查结果记录。</w:t>
            </w:r>
          </w:p>
        </w:tc>
        <w:tc>
          <w:tcPr>
            <w:tcW w:w="1421" w:type="dxa"/>
            <w:vAlign w:val="center"/>
          </w:tcPr>
          <w:p w:rsidR="008A4706" w:rsidRDefault="008A4706" w:rsidP="00183428">
            <w:pPr>
              <w:spacing w:line="420" w:lineRule="exact"/>
              <w:ind w:left="-9"/>
              <w:rPr>
                <w:rFonts w:ascii="仿宋" w:eastAsia="仿宋" w:hAnsi="仿宋" w:cs="宋体"/>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684"/>
          <w:jc w:val="center"/>
        </w:trPr>
        <w:tc>
          <w:tcPr>
            <w:tcW w:w="14133" w:type="dxa"/>
            <w:gridSpan w:val="5"/>
            <w:vAlign w:val="center"/>
          </w:tcPr>
          <w:p w:rsidR="008A4706" w:rsidRDefault="008A4706" w:rsidP="00183428">
            <w:pPr>
              <w:ind w:left="-11"/>
              <w:jc w:val="center"/>
              <w:rPr>
                <w:rFonts w:ascii="黑体" w:eastAsia="黑体" w:hAnsi="黑体"/>
                <w:sz w:val="32"/>
                <w:szCs w:val="32"/>
              </w:rPr>
            </w:pPr>
            <w:r>
              <w:rPr>
                <w:rFonts w:ascii="黑体" w:eastAsia="黑体" w:hAnsi="黑体" w:hint="eastAsia"/>
                <w:sz w:val="32"/>
                <w:szCs w:val="32"/>
              </w:rPr>
              <w:t>特殊场所和特殊食品检查项目（21项）</w:t>
            </w:r>
          </w:p>
        </w:tc>
      </w:tr>
      <w:tr w:rsidR="008A4706" w:rsidTr="00183428">
        <w:trPr>
          <w:trHeight w:val="431"/>
          <w:jc w:val="center"/>
        </w:trPr>
        <w:tc>
          <w:tcPr>
            <w:tcW w:w="1539" w:type="dxa"/>
            <w:vAlign w:val="center"/>
          </w:tcPr>
          <w:p w:rsidR="008A4706" w:rsidRDefault="008A4706" w:rsidP="00183428">
            <w:pPr>
              <w:widowControl/>
              <w:adjustRightInd w:val="0"/>
              <w:snapToGrid w:val="0"/>
              <w:spacing w:line="270" w:lineRule="exact"/>
              <w:jc w:val="center"/>
              <w:rPr>
                <w:rFonts w:ascii="宋体" w:hAnsi="宋体" w:cs="宋体"/>
                <w:b/>
                <w:bCs/>
                <w:kern w:val="0"/>
                <w:sz w:val="24"/>
              </w:rPr>
            </w:pPr>
            <w:r>
              <w:rPr>
                <w:rFonts w:ascii="宋体" w:hAnsi="宋体" w:cs="宋体" w:hint="eastAsia"/>
                <w:b/>
                <w:bCs/>
                <w:kern w:val="0"/>
                <w:sz w:val="24"/>
              </w:rPr>
              <w:t>检查项目</w:t>
            </w:r>
          </w:p>
        </w:tc>
        <w:tc>
          <w:tcPr>
            <w:tcW w:w="851" w:type="dxa"/>
            <w:vAlign w:val="center"/>
          </w:tcPr>
          <w:p w:rsidR="008A4706" w:rsidRDefault="008A4706" w:rsidP="00183428">
            <w:pPr>
              <w:widowControl/>
              <w:adjustRightInd w:val="0"/>
              <w:snapToGrid w:val="0"/>
              <w:spacing w:line="270" w:lineRule="exact"/>
              <w:jc w:val="center"/>
              <w:rPr>
                <w:rFonts w:ascii="宋体" w:hAnsi="宋体" w:cs="宋体"/>
                <w:b/>
                <w:bCs/>
                <w:kern w:val="0"/>
                <w:sz w:val="24"/>
              </w:rPr>
            </w:pPr>
            <w:r>
              <w:rPr>
                <w:rFonts w:ascii="宋体" w:hAnsi="宋体" w:cs="宋体" w:hint="eastAsia"/>
                <w:b/>
                <w:bCs/>
                <w:kern w:val="0"/>
                <w:sz w:val="24"/>
              </w:rPr>
              <w:t>序号</w:t>
            </w:r>
          </w:p>
        </w:tc>
        <w:tc>
          <w:tcPr>
            <w:tcW w:w="8892" w:type="dxa"/>
            <w:vAlign w:val="center"/>
          </w:tcPr>
          <w:p w:rsidR="008A4706" w:rsidRDefault="008A4706" w:rsidP="00183428">
            <w:pPr>
              <w:widowControl/>
              <w:adjustRightInd w:val="0"/>
              <w:snapToGrid w:val="0"/>
              <w:spacing w:line="270" w:lineRule="exact"/>
              <w:jc w:val="center"/>
              <w:rPr>
                <w:rFonts w:ascii="宋体" w:hAnsi="宋体" w:cs="宋体"/>
                <w:b/>
                <w:bCs/>
                <w:kern w:val="0"/>
                <w:sz w:val="24"/>
              </w:rPr>
            </w:pPr>
            <w:r>
              <w:rPr>
                <w:rFonts w:ascii="宋体" w:hAnsi="宋体" w:cs="宋体" w:hint="eastAsia"/>
                <w:b/>
                <w:bCs/>
                <w:kern w:val="0"/>
                <w:sz w:val="24"/>
              </w:rPr>
              <w:t>检  查  内  容</w:t>
            </w:r>
          </w:p>
        </w:tc>
        <w:tc>
          <w:tcPr>
            <w:tcW w:w="1421" w:type="dxa"/>
            <w:vAlign w:val="center"/>
          </w:tcPr>
          <w:p w:rsidR="008A4706" w:rsidRDefault="008A4706" w:rsidP="00183428">
            <w:pPr>
              <w:widowControl/>
              <w:adjustRightInd w:val="0"/>
              <w:snapToGrid w:val="0"/>
              <w:spacing w:line="270" w:lineRule="exact"/>
              <w:jc w:val="center"/>
              <w:rPr>
                <w:rFonts w:ascii="宋体" w:hAnsi="宋体" w:cs="宋体"/>
                <w:b/>
                <w:bCs/>
                <w:kern w:val="0"/>
                <w:sz w:val="24"/>
              </w:rPr>
            </w:pPr>
            <w:r>
              <w:rPr>
                <w:rFonts w:ascii="宋体" w:hAnsi="宋体" w:cs="宋体" w:hint="eastAsia"/>
                <w:b/>
                <w:bCs/>
                <w:kern w:val="0"/>
                <w:sz w:val="24"/>
              </w:rPr>
              <w:t>评价</w:t>
            </w:r>
          </w:p>
        </w:tc>
        <w:tc>
          <w:tcPr>
            <w:tcW w:w="1430" w:type="dxa"/>
            <w:vAlign w:val="center"/>
          </w:tcPr>
          <w:p w:rsidR="008A4706" w:rsidRDefault="008A4706" w:rsidP="00183428">
            <w:pPr>
              <w:widowControl/>
              <w:adjustRightInd w:val="0"/>
              <w:snapToGrid w:val="0"/>
              <w:spacing w:line="270" w:lineRule="exact"/>
              <w:jc w:val="center"/>
              <w:rPr>
                <w:rFonts w:ascii="宋体" w:hAnsi="宋体" w:cs="宋体"/>
                <w:b/>
                <w:bCs/>
                <w:kern w:val="0"/>
                <w:sz w:val="24"/>
              </w:rPr>
            </w:pPr>
            <w:r>
              <w:rPr>
                <w:rFonts w:ascii="宋体" w:hAnsi="宋体" w:cs="宋体" w:hint="eastAsia"/>
                <w:b/>
                <w:bCs/>
                <w:kern w:val="0"/>
                <w:sz w:val="24"/>
              </w:rPr>
              <w:t>备注</w:t>
            </w:r>
          </w:p>
        </w:tc>
      </w:tr>
      <w:tr w:rsidR="008A4706" w:rsidTr="00183428">
        <w:trPr>
          <w:trHeight w:val="785"/>
          <w:jc w:val="center"/>
        </w:trPr>
        <w:tc>
          <w:tcPr>
            <w:tcW w:w="1539" w:type="dxa"/>
            <w:vMerge w:val="restart"/>
            <w:vAlign w:val="center"/>
          </w:tcPr>
          <w:p w:rsidR="008A4706" w:rsidRDefault="008A4706" w:rsidP="00183428">
            <w:pPr>
              <w:spacing w:beforeLines="50" w:afterLines="50" w:line="270" w:lineRule="exact"/>
              <w:jc w:val="center"/>
              <w:rPr>
                <w:rFonts w:ascii="仿宋_GB2312" w:eastAsia="仿宋_GB2312" w:hAnsi="黑体" w:cs="仿宋_GB2312"/>
                <w:sz w:val="24"/>
                <w:u w:color="FF0000"/>
              </w:rPr>
            </w:pPr>
            <w:r>
              <w:rPr>
                <w:rFonts w:ascii="仿宋_GB2312" w:eastAsia="仿宋_GB2312" w:hAnsi="黑体" w:cs="仿宋_GB2312" w:hint="eastAsia"/>
                <w:sz w:val="24"/>
                <w:u w:color="FF0000"/>
              </w:rPr>
              <w:t>7.市场开办者、柜台出租者和展销会举办者</w:t>
            </w:r>
          </w:p>
        </w:tc>
        <w:tc>
          <w:tcPr>
            <w:tcW w:w="851" w:type="dxa"/>
            <w:vAlign w:val="center"/>
          </w:tcPr>
          <w:p w:rsidR="008A4706" w:rsidRDefault="008A4706" w:rsidP="00183428">
            <w:pPr>
              <w:spacing w:line="27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7.1</w:t>
            </w:r>
          </w:p>
        </w:tc>
        <w:tc>
          <w:tcPr>
            <w:tcW w:w="8892" w:type="dxa"/>
            <w:vAlign w:val="center"/>
          </w:tcPr>
          <w:p w:rsidR="008A4706" w:rsidRDefault="008A4706" w:rsidP="00183428">
            <w:pPr>
              <w:spacing w:line="270" w:lineRule="exact"/>
              <w:rPr>
                <w:rFonts w:ascii="仿宋" w:eastAsia="仿宋" w:hAnsi="仿宋" w:cs="仿宋_GB2312"/>
                <w:sz w:val="24"/>
                <w:u w:color="FF0000"/>
              </w:rPr>
            </w:pPr>
            <w:r>
              <w:rPr>
                <w:rFonts w:ascii="仿宋" w:eastAsia="仿宋" w:hAnsi="仿宋" w:cs="仿宋_GB2312" w:hint="eastAsia"/>
                <w:sz w:val="24"/>
                <w:u w:color="FF0000"/>
              </w:rPr>
              <w:t xml:space="preserve">集中交易市场的开办者、柜台出租者和展销会举办者，是否依法审查入场食品经营者的许可证，明确其食品安全管理责任。 </w:t>
            </w:r>
          </w:p>
        </w:tc>
        <w:tc>
          <w:tcPr>
            <w:tcW w:w="1421" w:type="dxa"/>
            <w:vAlign w:val="center"/>
          </w:tcPr>
          <w:p w:rsidR="008A4706" w:rsidRDefault="008A4706" w:rsidP="00183428">
            <w:pPr>
              <w:spacing w:line="27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27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270" w:lineRule="exact"/>
              <w:jc w:val="center"/>
              <w:rPr>
                <w:rFonts w:ascii="仿宋_GB2312" w:eastAsia="仿宋_GB2312" w:hAnsi="仿宋_GB2312" w:cs="仿宋_GB2312"/>
                <w:sz w:val="24"/>
              </w:rPr>
            </w:pPr>
          </w:p>
        </w:tc>
        <w:tc>
          <w:tcPr>
            <w:tcW w:w="851" w:type="dxa"/>
            <w:vAlign w:val="center"/>
          </w:tcPr>
          <w:p w:rsidR="008A4706" w:rsidRDefault="008A4706" w:rsidP="00183428">
            <w:pPr>
              <w:spacing w:line="27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7.2</w:t>
            </w:r>
          </w:p>
        </w:tc>
        <w:tc>
          <w:tcPr>
            <w:tcW w:w="8892" w:type="dxa"/>
            <w:vAlign w:val="center"/>
          </w:tcPr>
          <w:p w:rsidR="008A4706" w:rsidRDefault="008A4706" w:rsidP="00183428">
            <w:pPr>
              <w:spacing w:line="270" w:lineRule="exact"/>
              <w:rPr>
                <w:rFonts w:ascii="仿宋" w:eastAsia="仿宋" w:hAnsi="仿宋" w:cs="仿宋_GB2312"/>
                <w:sz w:val="24"/>
                <w:u w:color="FF0000"/>
              </w:rPr>
            </w:pPr>
            <w:r>
              <w:rPr>
                <w:rFonts w:ascii="仿宋" w:eastAsia="仿宋" w:hAnsi="仿宋" w:cs="仿宋_GB2312" w:hint="eastAsia"/>
                <w:sz w:val="24"/>
                <w:u w:color="FF0000"/>
              </w:rPr>
              <w:t>是否定期对入场食品经营者经营环境和条件进行检查。</w:t>
            </w:r>
          </w:p>
        </w:tc>
        <w:tc>
          <w:tcPr>
            <w:tcW w:w="1421" w:type="dxa"/>
            <w:vAlign w:val="center"/>
          </w:tcPr>
          <w:p w:rsidR="008A4706" w:rsidRDefault="008A4706" w:rsidP="00183428">
            <w:pPr>
              <w:spacing w:line="27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270" w:lineRule="exact"/>
              <w:ind w:left="-9"/>
              <w:rPr>
                <w:rFonts w:ascii="仿宋_GB2312" w:eastAsia="仿宋_GB2312" w:hAnsi="仿宋_GB2312" w:cs="仿宋_GB2312"/>
                <w:sz w:val="24"/>
                <w:u w:color="FF0000"/>
              </w:rPr>
            </w:pPr>
          </w:p>
        </w:tc>
      </w:tr>
      <w:tr w:rsidR="008A4706" w:rsidTr="00183428">
        <w:trPr>
          <w:trHeight w:val="722"/>
          <w:jc w:val="center"/>
        </w:trPr>
        <w:tc>
          <w:tcPr>
            <w:tcW w:w="1539" w:type="dxa"/>
            <w:vMerge w:val="restart"/>
            <w:vAlign w:val="center"/>
          </w:tcPr>
          <w:p w:rsidR="008A4706" w:rsidRDefault="008A4706" w:rsidP="00183428">
            <w:pPr>
              <w:spacing w:beforeLines="50" w:afterLines="50" w:line="420" w:lineRule="exact"/>
              <w:jc w:val="center"/>
              <w:rPr>
                <w:rFonts w:ascii="仿宋_GB2312" w:eastAsia="仿宋_GB2312" w:hAnsi="黑体" w:cs="仿宋_GB2312"/>
                <w:b/>
                <w:sz w:val="24"/>
                <w:u w:color="FF0000"/>
              </w:rPr>
            </w:pPr>
            <w:r>
              <w:rPr>
                <w:rFonts w:ascii="仿宋_GB2312" w:eastAsia="仿宋_GB2312" w:hAnsi="黑体" w:cs="仿宋_GB2312" w:hint="eastAsia"/>
                <w:sz w:val="24"/>
              </w:rPr>
              <w:t>8.网络食品</w:t>
            </w:r>
            <w:r>
              <w:rPr>
                <w:rFonts w:ascii="仿宋_GB2312" w:eastAsia="仿宋_GB2312" w:hAnsi="黑体" w:cs="仿宋_GB2312" w:hint="eastAsia"/>
                <w:sz w:val="24"/>
              </w:rPr>
              <w:lastRenderedPageBreak/>
              <w:t>交易第三方平台提供者</w:t>
            </w:r>
          </w:p>
        </w:tc>
        <w:tc>
          <w:tcPr>
            <w:tcW w:w="851" w:type="dxa"/>
            <w:vAlign w:val="center"/>
          </w:tcPr>
          <w:p w:rsidR="008A4706" w:rsidRDefault="008A4706" w:rsidP="00183428">
            <w:pPr>
              <w:spacing w:line="42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lastRenderedPageBreak/>
              <w:t>8.1</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网络食品交易第三方平台提供者是否对入网食品经营者进行许可审查或实行实名登记。</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rPr>
                <w:rFonts w:ascii="仿宋_GB2312" w:eastAsia="仿宋_GB2312" w:hAnsi="仿宋_GB2312" w:cs="仿宋_GB2312"/>
                <w:sz w:val="24"/>
                <w:u w:color="FF0000"/>
              </w:rPr>
            </w:pPr>
          </w:p>
        </w:tc>
      </w:tr>
      <w:tr w:rsidR="008A4706" w:rsidTr="00183428">
        <w:trPr>
          <w:trHeight w:val="622"/>
          <w:jc w:val="center"/>
        </w:trPr>
        <w:tc>
          <w:tcPr>
            <w:tcW w:w="1539" w:type="dxa"/>
            <w:vMerge/>
            <w:vAlign w:val="center"/>
          </w:tcPr>
          <w:p w:rsidR="008A4706" w:rsidRDefault="008A4706" w:rsidP="00183428">
            <w:pPr>
              <w:spacing w:beforeLines="50" w:afterLines="50" w:line="420" w:lineRule="exact"/>
              <w:jc w:val="center"/>
              <w:rPr>
                <w:rFonts w:ascii="仿宋_GB2312" w:eastAsia="仿宋_GB2312" w:hAnsi="黑体" w:cs="仿宋_GB2312"/>
                <w:sz w:val="24"/>
              </w:rPr>
            </w:pPr>
          </w:p>
        </w:tc>
        <w:tc>
          <w:tcPr>
            <w:tcW w:w="851" w:type="dxa"/>
            <w:vAlign w:val="center"/>
          </w:tcPr>
          <w:p w:rsidR="008A4706" w:rsidRDefault="008A4706" w:rsidP="00183428">
            <w:pPr>
              <w:spacing w:line="42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8.2</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网络食品交易第三方平台提供者是否明确入网经营者的食品安全管理责任。</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restart"/>
            <w:vAlign w:val="center"/>
          </w:tcPr>
          <w:p w:rsidR="008A4706" w:rsidRDefault="008A4706" w:rsidP="00183428">
            <w:pPr>
              <w:spacing w:beforeLines="50" w:afterLines="50" w:line="420" w:lineRule="exact"/>
              <w:jc w:val="center"/>
              <w:rPr>
                <w:rFonts w:ascii="仿宋_GB2312" w:eastAsia="仿宋_GB2312" w:hAnsi="黑体" w:cs="仿宋_GB2312"/>
                <w:b/>
                <w:sz w:val="24"/>
                <w:u w:color="FF0000"/>
              </w:rPr>
            </w:pPr>
            <w:r>
              <w:rPr>
                <w:rFonts w:ascii="仿宋_GB2312" w:eastAsia="仿宋_GB2312" w:hAnsi="黑体" w:cs="仿宋_GB2312" w:hint="eastAsia"/>
                <w:sz w:val="24"/>
              </w:rPr>
              <w:lastRenderedPageBreak/>
              <w:t>9.食品贮存和运输经营者</w:t>
            </w:r>
          </w:p>
        </w:tc>
        <w:tc>
          <w:tcPr>
            <w:tcW w:w="851" w:type="dxa"/>
            <w:vAlign w:val="center"/>
          </w:tcPr>
          <w:p w:rsidR="008A4706" w:rsidRDefault="008A4706" w:rsidP="00183428">
            <w:pPr>
              <w:spacing w:line="42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9.1</w:t>
            </w:r>
          </w:p>
        </w:tc>
        <w:tc>
          <w:tcPr>
            <w:tcW w:w="8892" w:type="dxa"/>
            <w:vAlign w:val="center"/>
          </w:tcPr>
          <w:p w:rsidR="008A4706" w:rsidRDefault="008A4706" w:rsidP="00183428">
            <w:pPr>
              <w:widowControl/>
              <w:spacing w:line="420" w:lineRule="exact"/>
              <w:textAlignment w:val="center"/>
              <w:rPr>
                <w:rFonts w:ascii="仿宋" w:eastAsia="仿宋" w:hAnsi="仿宋" w:cs="仿宋_GB2312"/>
                <w:sz w:val="24"/>
                <w:u w:color="FF0000"/>
              </w:rPr>
            </w:pPr>
            <w:r>
              <w:rPr>
                <w:rFonts w:ascii="仿宋" w:eastAsia="仿宋" w:hAnsi="仿宋" w:cs="仿宋" w:hint="eastAsia"/>
                <w:kern w:val="0"/>
                <w:sz w:val="22"/>
              </w:rPr>
              <w:t>贮存、运输和装卸食品的容器、工具和设备是否安全、无害</w:t>
            </w:r>
            <w:r>
              <w:rPr>
                <w:rStyle w:val="font21"/>
                <w:rFonts w:hint="default"/>
              </w:rPr>
              <w:t>，保持</w:t>
            </w:r>
            <w:r>
              <w:rPr>
                <w:rFonts w:ascii="仿宋" w:eastAsia="仿宋" w:hAnsi="仿宋" w:cs="仿宋" w:hint="eastAsia"/>
                <w:kern w:val="0"/>
                <w:sz w:val="22"/>
              </w:rPr>
              <w:t>清洁。</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340"/>
          <w:jc w:val="center"/>
        </w:trPr>
        <w:tc>
          <w:tcPr>
            <w:tcW w:w="1539" w:type="dxa"/>
            <w:vMerge/>
            <w:vAlign w:val="center"/>
          </w:tcPr>
          <w:p w:rsidR="008A4706" w:rsidRDefault="008A4706" w:rsidP="00183428">
            <w:pPr>
              <w:spacing w:beforeLines="50" w:afterLines="50" w:line="420" w:lineRule="exact"/>
              <w:jc w:val="center"/>
              <w:rPr>
                <w:rFonts w:ascii="仿宋_GB2312" w:eastAsia="仿宋_GB2312" w:hAnsi="黑体" w:cs="仿宋_GB2312"/>
                <w:sz w:val="24"/>
              </w:rPr>
            </w:pPr>
          </w:p>
        </w:tc>
        <w:tc>
          <w:tcPr>
            <w:tcW w:w="851" w:type="dxa"/>
            <w:vAlign w:val="center"/>
          </w:tcPr>
          <w:p w:rsidR="008A4706" w:rsidRDefault="008A4706" w:rsidP="00183428">
            <w:pPr>
              <w:spacing w:line="42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9.2</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容器、工具和设备是否符合保证食品安全所需的温度、湿度等特殊要求。</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420" w:lineRule="exact"/>
              <w:jc w:val="center"/>
              <w:rPr>
                <w:rFonts w:ascii="仿宋_GB2312" w:eastAsia="仿宋_GB2312" w:hAnsi="黑体" w:cs="仿宋_GB2312"/>
                <w:sz w:val="24"/>
              </w:rPr>
            </w:pPr>
          </w:p>
        </w:tc>
        <w:tc>
          <w:tcPr>
            <w:tcW w:w="851" w:type="dxa"/>
            <w:vAlign w:val="center"/>
          </w:tcPr>
          <w:p w:rsidR="008A4706" w:rsidRDefault="008A4706" w:rsidP="00183428">
            <w:pPr>
              <w:spacing w:line="42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9.3</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食品是否与有毒、有害物品一同贮存、运输。</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restart"/>
            <w:vAlign w:val="center"/>
          </w:tcPr>
          <w:p w:rsidR="008A4706" w:rsidRDefault="008A4706" w:rsidP="00183428">
            <w:pPr>
              <w:spacing w:beforeLines="50" w:afterLines="50" w:line="420" w:lineRule="exact"/>
              <w:jc w:val="center"/>
              <w:rPr>
                <w:rFonts w:ascii="仿宋_GB2312" w:eastAsia="仿宋_GB2312" w:hAnsi="黑体" w:cs="仿宋_GB2312"/>
                <w:b/>
                <w:sz w:val="24"/>
                <w:u w:color="FF0000"/>
              </w:rPr>
            </w:pPr>
            <w:r>
              <w:rPr>
                <w:rFonts w:ascii="仿宋_GB2312" w:eastAsia="仿宋_GB2312" w:hAnsi="黑体" w:cs="仿宋_GB2312" w:hint="eastAsia"/>
                <w:sz w:val="24"/>
              </w:rPr>
              <w:t>10.食用农产品批发市场</w:t>
            </w:r>
          </w:p>
        </w:tc>
        <w:tc>
          <w:tcPr>
            <w:tcW w:w="851" w:type="dxa"/>
            <w:vAlign w:val="center"/>
          </w:tcPr>
          <w:p w:rsidR="008A4706" w:rsidRDefault="008A4706" w:rsidP="00183428">
            <w:pPr>
              <w:spacing w:line="42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10.1</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 xml:space="preserve">食用农产品批发市场开办者是否建立食用农产品安全管理制度，设置食用农产品安全管理机构和管理人员。食用农产品批发市场是否配备检验设备和检验人员或者委托符合本法规定的食品检验机构，对进入该批发市场销售的食用农产品进行抽样检验。 </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420" w:lineRule="exact"/>
              <w:jc w:val="center"/>
              <w:rPr>
                <w:rFonts w:ascii="仿宋_GB2312" w:eastAsia="仿宋_GB2312" w:hAnsi="仿宋_GB2312" w:cs="仿宋_GB2312"/>
                <w:sz w:val="24"/>
                <w:u w:color="FF0000"/>
              </w:rPr>
            </w:pPr>
          </w:p>
        </w:tc>
        <w:tc>
          <w:tcPr>
            <w:tcW w:w="851" w:type="dxa"/>
            <w:vAlign w:val="center"/>
          </w:tcPr>
          <w:p w:rsidR="008A4706" w:rsidRDefault="008A4706" w:rsidP="00183428">
            <w:pPr>
              <w:spacing w:line="420" w:lineRule="exact"/>
              <w:jc w:val="center"/>
              <w:rPr>
                <w:rFonts w:ascii="仿宋_GB2312" w:eastAsia="仿宋_GB2312" w:hAnsi="仿宋_GB2312" w:cs="仿宋_GB2312"/>
                <w:sz w:val="24"/>
                <w:u w:color="FF0000"/>
              </w:rPr>
            </w:pPr>
            <w:r>
              <w:rPr>
                <w:rFonts w:ascii="仿宋_GB2312" w:eastAsia="仿宋_GB2312" w:hAnsi="仿宋_GB2312" w:cs="仿宋_GB2312" w:hint="eastAsia"/>
                <w:sz w:val="24"/>
                <w:u w:color="FF0000"/>
              </w:rPr>
              <w:t>10.2</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食用农产品批发市场开办者是否建立不合格食用农产品召回、销毁制度。发现不符合食品安全标准的食用农产品时，是否要求销售者立即停止销售，并向食品药品监督管理部门报告。</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restart"/>
            <w:vAlign w:val="center"/>
          </w:tcPr>
          <w:p w:rsidR="008A4706" w:rsidRDefault="008A4706" w:rsidP="00183428">
            <w:pPr>
              <w:spacing w:beforeLines="50" w:afterLines="50" w:line="420" w:lineRule="exact"/>
              <w:jc w:val="center"/>
              <w:rPr>
                <w:rFonts w:ascii="仿宋_GB2312" w:eastAsia="仿宋_GB2312" w:hAnsi="黑体" w:cs="仿宋_GB2312"/>
                <w:sz w:val="24"/>
                <w:u w:color="FF0000"/>
              </w:rPr>
            </w:pPr>
            <w:r>
              <w:rPr>
                <w:rFonts w:ascii="仿宋_GB2312" w:eastAsia="仿宋_GB2312" w:hAnsi="黑体" w:cs="仿宋_GB2312" w:hint="eastAsia"/>
                <w:sz w:val="24"/>
                <w:u w:color="FF0000"/>
              </w:rPr>
              <w:t>11.特殊食品</w:t>
            </w: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11.1</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是否经营未按规定注册或备案的保健食品、特殊医学用途配方食品、婴幼儿配方乳粉。</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048"/>
          <w:jc w:val="center"/>
        </w:trPr>
        <w:tc>
          <w:tcPr>
            <w:tcW w:w="1539" w:type="dxa"/>
            <w:vMerge/>
            <w:vAlign w:val="center"/>
          </w:tcPr>
          <w:p w:rsidR="008A4706" w:rsidRDefault="008A4706" w:rsidP="00183428">
            <w:pPr>
              <w:spacing w:beforeLines="50" w:afterLines="50" w:line="420" w:lineRule="exact"/>
              <w:jc w:val="center"/>
              <w:rPr>
                <w:rFonts w:ascii="黑体" w:eastAsia="黑体" w:hAnsi="黑体"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11.2</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经营保健食品的标签、说明书是否涉及疾病预防、治疗功能，内容是否真实，是否载明适宜人群、不适宜人群、功效成分或者标志性成分及其含量等，并声明“本品不能代替药物”，与注册或者备案的内容相一致。</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527"/>
          <w:jc w:val="center"/>
        </w:trPr>
        <w:tc>
          <w:tcPr>
            <w:tcW w:w="1539" w:type="dxa"/>
            <w:vMerge/>
            <w:vAlign w:val="center"/>
          </w:tcPr>
          <w:p w:rsidR="008A4706" w:rsidRDefault="008A4706" w:rsidP="00183428">
            <w:pPr>
              <w:spacing w:beforeLines="50" w:afterLines="50" w:line="420" w:lineRule="exact"/>
              <w:jc w:val="center"/>
              <w:rPr>
                <w:rFonts w:ascii="黑体" w:eastAsia="黑体" w:hAnsi="黑体"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11.3</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经营保健食品是否设专柜销售，并在专柜显著位置标明“保健食品”及“本品不能代替药物”字样，专柜提示牌是否为绿底白字。</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989"/>
          <w:jc w:val="center"/>
        </w:trPr>
        <w:tc>
          <w:tcPr>
            <w:tcW w:w="1539" w:type="dxa"/>
            <w:vMerge/>
            <w:vAlign w:val="center"/>
          </w:tcPr>
          <w:p w:rsidR="008A4706" w:rsidRDefault="008A4706" w:rsidP="00183428">
            <w:pPr>
              <w:spacing w:beforeLines="50" w:afterLines="50" w:line="420" w:lineRule="exact"/>
              <w:jc w:val="center"/>
              <w:rPr>
                <w:rFonts w:ascii="黑体" w:eastAsia="黑体" w:hAnsi="黑体"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11.4</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是否</w:t>
            </w:r>
            <w:r>
              <w:rPr>
                <w:rFonts w:ascii="仿宋" w:eastAsia="仿宋" w:hAnsi="仿宋" w:cs="仿宋_GB2312"/>
                <w:sz w:val="24"/>
                <w:u w:color="FF0000"/>
              </w:rPr>
              <w:t>存在经营场所及其周边，通过发放、张贴、悬挂虚假宣传资料等方式推销保健食品的情况</w:t>
            </w:r>
            <w:r>
              <w:rPr>
                <w:rFonts w:ascii="仿宋" w:eastAsia="仿宋" w:hAnsi="仿宋" w:cs="仿宋_GB2312" w:hint="eastAsia"/>
                <w:sz w:val="24"/>
                <w:u w:color="FF0000"/>
              </w:rPr>
              <w:t>。</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549"/>
          <w:jc w:val="center"/>
        </w:trPr>
        <w:tc>
          <w:tcPr>
            <w:tcW w:w="1539" w:type="dxa"/>
            <w:vMerge/>
            <w:vAlign w:val="center"/>
          </w:tcPr>
          <w:p w:rsidR="008A4706" w:rsidRDefault="008A4706" w:rsidP="00183428">
            <w:pPr>
              <w:spacing w:beforeLines="50" w:afterLines="50" w:line="420" w:lineRule="exact"/>
              <w:jc w:val="center"/>
              <w:rPr>
                <w:rFonts w:ascii="黑体" w:eastAsia="黑体" w:hAnsi="黑体"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11.5</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经营的保健食品是否</w:t>
            </w:r>
            <w:r>
              <w:rPr>
                <w:rFonts w:ascii="仿宋" w:eastAsia="仿宋" w:hAnsi="仿宋" w:cs="仿宋_GB2312"/>
                <w:sz w:val="24"/>
                <w:u w:color="FF0000"/>
              </w:rPr>
              <w:t>索取并留存批准</w:t>
            </w:r>
            <w:r>
              <w:rPr>
                <w:rFonts w:ascii="仿宋" w:eastAsia="仿宋" w:hAnsi="仿宋" w:cs="仿宋_GB2312" w:hint="eastAsia"/>
                <w:sz w:val="24"/>
                <w:u w:color="FF0000"/>
              </w:rPr>
              <w:t>证明文件以及企业</w:t>
            </w:r>
            <w:r>
              <w:rPr>
                <w:rFonts w:ascii="仿宋" w:eastAsia="仿宋" w:hAnsi="仿宋" w:cs="仿宋_GB2312"/>
                <w:sz w:val="24"/>
                <w:u w:color="FF0000"/>
              </w:rPr>
              <w:t>产品质量标准</w:t>
            </w:r>
            <w:r>
              <w:rPr>
                <w:rFonts w:ascii="仿宋" w:eastAsia="仿宋" w:hAnsi="仿宋" w:cs="仿宋_GB2312" w:hint="eastAsia"/>
                <w:sz w:val="24"/>
                <w:u w:color="FF0000"/>
              </w:rPr>
              <w:t>。</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420" w:lineRule="exact"/>
              <w:jc w:val="center"/>
              <w:rPr>
                <w:rFonts w:ascii="黑体" w:eastAsia="黑体" w:hAnsi="黑体"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11.6</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420" w:lineRule="exact"/>
              <w:jc w:val="center"/>
              <w:rPr>
                <w:rFonts w:ascii="黑体" w:eastAsia="黑体" w:hAnsi="黑体"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11.7</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经营的进口保健食品是否未按规定注册或备案。</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420" w:lineRule="exact"/>
              <w:jc w:val="center"/>
              <w:rPr>
                <w:rFonts w:ascii="黑体" w:eastAsia="黑体" w:hAnsi="黑体"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11.8</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特殊医学用途配方食品是否经国务院食品药品监督管理部门注册。</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420" w:lineRule="exact"/>
              <w:jc w:val="center"/>
              <w:rPr>
                <w:rFonts w:ascii="仿宋_GB2312" w:eastAsia="仿宋_GB2312" w:hAnsi="仿宋_GB2312"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11.9</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特殊医学用途配方食品广告是否符合《中华人民共和国广告法》和其他法律、行政法规关于药品广告管理的规定。</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Merge/>
            <w:vAlign w:val="center"/>
          </w:tcPr>
          <w:p w:rsidR="008A4706" w:rsidRDefault="008A4706" w:rsidP="00183428">
            <w:pPr>
              <w:spacing w:beforeLines="50" w:afterLines="50" w:line="420" w:lineRule="exact"/>
              <w:jc w:val="center"/>
              <w:rPr>
                <w:rFonts w:ascii="仿宋_GB2312" w:eastAsia="仿宋_GB2312" w:hAnsi="仿宋_GB2312"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bCs/>
                <w:kern w:val="0"/>
                <w:sz w:val="24"/>
              </w:rPr>
            </w:pPr>
            <w:r>
              <w:rPr>
                <w:rFonts w:ascii="宋体" w:hAnsi="宋体" w:cs="宋体" w:hint="eastAsia"/>
                <w:bCs/>
                <w:kern w:val="0"/>
                <w:sz w:val="24"/>
              </w:rPr>
              <w:t>11.10</w:t>
            </w:r>
          </w:p>
        </w:tc>
        <w:tc>
          <w:tcPr>
            <w:tcW w:w="8892" w:type="dxa"/>
            <w:vAlign w:val="center"/>
          </w:tcPr>
          <w:p w:rsidR="008A4706" w:rsidRDefault="008A4706" w:rsidP="00183428">
            <w:pPr>
              <w:spacing w:line="420" w:lineRule="exact"/>
              <w:rPr>
                <w:rFonts w:ascii="仿宋" w:eastAsia="仿宋" w:hAnsi="仿宋" w:cs="仿宋_GB2312"/>
                <w:sz w:val="24"/>
                <w:u w:color="FF0000"/>
              </w:rPr>
            </w:pPr>
            <w:r>
              <w:rPr>
                <w:rFonts w:ascii="仿宋" w:eastAsia="仿宋" w:hAnsi="仿宋" w:cs="仿宋_GB2312" w:hint="eastAsia"/>
                <w:sz w:val="24"/>
                <w:u w:color="FF0000"/>
              </w:rPr>
              <w:t>专供婴幼儿和其他特定人群的主辅食品，其标签是否标明主要营养成分及其含量。</w:t>
            </w:r>
          </w:p>
        </w:tc>
        <w:tc>
          <w:tcPr>
            <w:tcW w:w="1421" w:type="dxa"/>
            <w:vAlign w:val="center"/>
          </w:tcPr>
          <w:p w:rsidR="008A4706" w:rsidRDefault="008A4706" w:rsidP="00183428">
            <w:pPr>
              <w:spacing w:line="420" w:lineRule="exact"/>
              <w:ind w:left="-9"/>
              <w:rPr>
                <w:rFonts w:ascii="仿宋_GB2312" w:eastAsia="仿宋_GB2312" w:hAnsi="仿宋_GB2312" w:cs="仿宋_GB2312"/>
                <w:sz w:val="24"/>
                <w:u w:color="FF0000"/>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Align w:val="center"/>
          </w:tcPr>
          <w:p w:rsidR="008A4706" w:rsidRDefault="008A4706" w:rsidP="00183428">
            <w:pPr>
              <w:spacing w:beforeLines="50" w:afterLines="50" w:line="420" w:lineRule="exact"/>
              <w:jc w:val="center"/>
              <w:rPr>
                <w:rFonts w:ascii="仿宋_GB2312" w:eastAsia="仿宋_GB2312" w:hAnsi="仿宋_GB2312"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hint="eastAsia"/>
                <w:bCs/>
                <w:kern w:val="0"/>
                <w:sz w:val="24"/>
              </w:rPr>
            </w:pPr>
            <w:r>
              <w:rPr>
                <w:rFonts w:ascii="宋体" w:hAnsi="宋体" w:cs="宋体" w:hint="eastAsia"/>
                <w:bCs/>
                <w:kern w:val="0"/>
                <w:sz w:val="24"/>
              </w:rPr>
              <w:t>11.11</w:t>
            </w:r>
          </w:p>
        </w:tc>
        <w:tc>
          <w:tcPr>
            <w:tcW w:w="8892" w:type="dxa"/>
            <w:vAlign w:val="center"/>
          </w:tcPr>
          <w:p w:rsidR="008A4706" w:rsidRDefault="008A4706" w:rsidP="00183428">
            <w:pPr>
              <w:spacing w:line="420" w:lineRule="exact"/>
              <w:rPr>
                <w:rFonts w:ascii="仿宋" w:eastAsia="仿宋" w:hAnsi="仿宋" w:cs="仿宋_GB2312" w:hint="eastAsia"/>
                <w:sz w:val="24"/>
                <w:u w:color="FF0000"/>
              </w:rPr>
            </w:pPr>
            <w:r>
              <w:rPr>
                <w:rFonts w:ascii="仿宋" w:eastAsia="仿宋" w:hAnsi="仿宋" w:cs="仿宋_GB2312" w:hint="eastAsia"/>
                <w:sz w:val="24"/>
                <w:u w:color="FF0000"/>
              </w:rPr>
              <w:t>经营婴幼儿配方乳粉的，是否在经营场所划定专门的区域或柜台、货架摆放、销售。</w:t>
            </w:r>
          </w:p>
        </w:tc>
        <w:tc>
          <w:tcPr>
            <w:tcW w:w="1421" w:type="dxa"/>
            <w:vAlign w:val="center"/>
          </w:tcPr>
          <w:p w:rsidR="008A4706" w:rsidRDefault="008A4706" w:rsidP="00183428">
            <w:pPr>
              <w:spacing w:line="420" w:lineRule="exact"/>
              <w:ind w:left="-9"/>
              <w:rPr>
                <w:rFonts w:ascii="仿宋" w:eastAsia="仿宋" w:hAnsi="仿宋" w:cs="宋体" w:hint="eastAsia"/>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113"/>
          <w:jc w:val="center"/>
        </w:trPr>
        <w:tc>
          <w:tcPr>
            <w:tcW w:w="1539" w:type="dxa"/>
            <w:vAlign w:val="center"/>
          </w:tcPr>
          <w:p w:rsidR="008A4706" w:rsidRDefault="008A4706" w:rsidP="00183428">
            <w:pPr>
              <w:spacing w:beforeLines="50" w:afterLines="50" w:line="420" w:lineRule="exact"/>
              <w:jc w:val="center"/>
              <w:rPr>
                <w:rFonts w:ascii="仿宋_GB2312" w:eastAsia="仿宋_GB2312" w:hAnsi="仿宋_GB2312" w:cs="仿宋_GB2312"/>
                <w:sz w:val="24"/>
                <w:u w:color="FF0000"/>
              </w:rPr>
            </w:pPr>
          </w:p>
        </w:tc>
        <w:tc>
          <w:tcPr>
            <w:tcW w:w="851" w:type="dxa"/>
            <w:vAlign w:val="center"/>
          </w:tcPr>
          <w:p w:rsidR="008A4706" w:rsidRDefault="008A4706" w:rsidP="00183428">
            <w:pPr>
              <w:widowControl/>
              <w:adjustRightInd w:val="0"/>
              <w:snapToGrid w:val="0"/>
              <w:spacing w:line="420" w:lineRule="exact"/>
              <w:jc w:val="center"/>
              <w:rPr>
                <w:rFonts w:ascii="宋体" w:hAnsi="宋体" w:cs="宋体" w:hint="eastAsia"/>
                <w:bCs/>
                <w:kern w:val="0"/>
                <w:sz w:val="24"/>
              </w:rPr>
            </w:pPr>
            <w:r>
              <w:rPr>
                <w:rFonts w:ascii="宋体" w:hAnsi="宋体" w:cs="宋体" w:hint="eastAsia"/>
                <w:bCs/>
                <w:kern w:val="0"/>
                <w:sz w:val="24"/>
              </w:rPr>
              <w:t>11.12</w:t>
            </w:r>
          </w:p>
        </w:tc>
        <w:tc>
          <w:tcPr>
            <w:tcW w:w="8892" w:type="dxa"/>
            <w:vAlign w:val="center"/>
          </w:tcPr>
          <w:p w:rsidR="008A4706" w:rsidRDefault="008A4706" w:rsidP="00183428">
            <w:pPr>
              <w:spacing w:line="420" w:lineRule="exact"/>
              <w:rPr>
                <w:rFonts w:ascii="仿宋" w:eastAsia="仿宋" w:hAnsi="仿宋" w:cs="仿宋_GB2312" w:hint="eastAsia"/>
                <w:sz w:val="24"/>
                <w:u w:color="FF0000"/>
              </w:rPr>
            </w:pPr>
            <w:r>
              <w:rPr>
                <w:rFonts w:ascii="仿宋" w:eastAsia="仿宋" w:hAnsi="仿宋" w:cs="仿宋_GB2312" w:hint="eastAsia"/>
                <w:sz w:val="24"/>
                <w:u w:color="FF0000"/>
              </w:rPr>
              <w:t>经营婴幼儿配方乳粉的，是否设立提示牌，注明“***销售专区（或专柜）”字样。提示牌为绿底白字，字体为黑体。</w:t>
            </w:r>
          </w:p>
        </w:tc>
        <w:tc>
          <w:tcPr>
            <w:tcW w:w="1421" w:type="dxa"/>
            <w:vAlign w:val="center"/>
          </w:tcPr>
          <w:p w:rsidR="008A4706" w:rsidRDefault="008A4706" w:rsidP="00183428">
            <w:pPr>
              <w:spacing w:line="420" w:lineRule="exact"/>
              <w:ind w:left="-9"/>
              <w:rPr>
                <w:rFonts w:ascii="仿宋" w:eastAsia="仿宋" w:hAnsi="仿宋" w:cs="宋体" w:hint="eastAsia"/>
                <w:kern w:val="0"/>
                <w:sz w:val="24"/>
              </w:rPr>
            </w:pPr>
            <w:r>
              <w:rPr>
                <w:rFonts w:ascii="仿宋" w:eastAsia="仿宋" w:hAnsi="仿宋" w:cs="宋体" w:hint="eastAsia"/>
                <w:kern w:val="0"/>
                <w:sz w:val="24"/>
              </w:rPr>
              <w:t>□是 □否</w:t>
            </w:r>
          </w:p>
        </w:tc>
        <w:tc>
          <w:tcPr>
            <w:tcW w:w="1430" w:type="dxa"/>
            <w:vAlign w:val="center"/>
          </w:tcPr>
          <w:p w:rsidR="008A4706" w:rsidRDefault="008A4706" w:rsidP="00183428">
            <w:pPr>
              <w:spacing w:line="420" w:lineRule="exact"/>
              <w:ind w:left="-9"/>
              <w:rPr>
                <w:rFonts w:ascii="仿宋_GB2312" w:eastAsia="仿宋_GB2312" w:hAnsi="仿宋_GB2312" w:cs="仿宋_GB2312"/>
                <w:sz w:val="24"/>
                <w:u w:color="FF0000"/>
              </w:rPr>
            </w:pPr>
          </w:p>
        </w:tc>
      </w:tr>
      <w:tr w:rsidR="008A4706" w:rsidTr="00183428">
        <w:trPr>
          <w:trHeight w:val="91"/>
          <w:jc w:val="center"/>
        </w:trPr>
        <w:tc>
          <w:tcPr>
            <w:tcW w:w="14133" w:type="dxa"/>
            <w:gridSpan w:val="5"/>
            <w:vAlign w:val="center"/>
          </w:tcPr>
          <w:p w:rsidR="008A4706" w:rsidRDefault="008A4706" w:rsidP="00183428">
            <w:pPr>
              <w:spacing w:beforeLines="50" w:afterLines="50" w:line="270" w:lineRule="exact"/>
              <w:jc w:val="left"/>
              <w:rPr>
                <w:rFonts w:ascii="仿宋_GB2312" w:eastAsia="仿宋_GB2312" w:hAnsi="黑体" w:cs="仿宋_GB2312"/>
                <w:b/>
                <w:sz w:val="24"/>
                <w:u w:color="FF0000"/>
              </w:rPr>
            </w:pPr>
            <w:r>
              <w:rPr>
                <w:rFonts w:ascii="仿宋_GB2312" w:eastAsia="仿宋_GB2312" w:hAnsi="黑体" w:cs="仿宋_GB2312" w:hint="eastAsia"/>
                <w:b/>
                <w:sz w:val="24"/>
                <w:u w:color="FF0000"/>
              </w:rPr>
              <w:t>其他需要记录的问题：</w:t>
            </w:r>
          </w:p>
          <w:p w:rsidR="008A4706" w:rsidRDefault="008A4706" w:rsidP="00183428">
            <w:pPr>
              <w:spacing w:line="270" w:lineRule="exact"/>
              <w:ind w:left="-9"/>
              <w:rPr>
                <w:rFonts w:ascii="仿宋_GB2312" w:eastAsia="仿宋_GB2312" w:hAnsi="仿宋_GB2312" w:cs="仿宋_GB2312"/>
                <w:sz w:val="24"/>
                <w:u w:color="FF0000"/>
              </w:rPr>
            </w:pPr>
          </w:p>
          <w:p w:rsidR="008A4706" w:rsidRDefault="008A4706" w:rsidP="00183428">
            <w:pPr>
              <w:spacing w:line="270" w:lineRule="exact"/>
              <w:ind w:left="-9"/>
              <w:rPr>
                <w:rFonts w:ascii="仿宋_GB2312" w:eastAsia="仿宋_GB2312" w:hAnsi="仿宋_GB2312" w:cs="仿宋_GB2312"/>
                <w:sz w:val="24"/>
                <w:u w:color="FF0000"/>
              </w:rPr>
            </w:pPr>
          </w:p>
          <w:p w:rsidR="008A4706" w:rsidRDefault="008A4706" w:rsidP="00183428">
            <w:pPr>
              <w:spacing w:line="270" w:lineRule="exact"/>
              <w:ind w:left="-9"/>
              <w:rPr>
                <w:rFonts w:ascii="仿宋_GB2312" w:eastAsia="仿宋_GB2312" w:hAnsi="仿宋_GB2312" w:cs="仿宋_GB2312"/>
                <w:sz w:val="24"/>
                <w:u w:color="FF0000"/>
              </w:rPr>
            </w:pPr>
          </w:p>
          <w:p w:rsidR="008A4706" w:rsidRDefault="008A4706" w:rsidP="00183428">
            <w:pPr>
              <w:spacing w:line="270" w:lineRule="exact"/>
              <w:ind w:left="-9"/>
              <w:rPr>
                <w:rFonts w:ascii="仿宋_GB2312" w:eastAsia="仿宋_GB2312" w:hAnsi="仿宋_GB2312" w:cs="仿宋_GB2312"/>
                <w:sz w:val="24"/>
                <w:u w:color="FF0000"/>
              </w:rPr>
            </w:pPr>
          </w:p>
          <w:p w:rsidR="008A4706" w:rsidRDefault="008A4706" w:rsidP="00183428">
            <w:pPr>
              <w:spacing w:line="270" w:lineRule="exact"/>
              <w:ind w:left="-9"/>
              <w:rPr>
                <w:rFonts w:ascii="仿宋_GB2312" w:eastAsia="仿宋_GB2312" w:hAnsi="仿宋_GB2312" w:cs="仿宋_GB2312"/>
                <w:sz w:val="24"/>
                <w:u w:color="FF0000"/>
              </w:rPr>
            </w:pPr>
          </w:p>
          <w:p w:rsidR="008A4706" w:rsidRDefault="008A4706" w:rsidP="00183428">
            <w:pPr>
              <w:spacing w:line="270" w:lineRule="exact"/>
              <w:ind w:left="-9"/>
              <w:rPr>
                <w:rFonts w:ascii="仿宋_GB2312" w:eastAsia="仿宋_GB2312" w:hAnsi="仿宋_GB2312" w:cs="仿宋_GB2312"/>
                <w:sz w:val="24"/>
                <w:u w:color="FF0000"/>
              </w:rPr>
            </w:pPr>
          </w:p>
        </w:tc>
      </w:tr>
    </w:tbl>
    <w:p w:rsidR="008A4706" w:rsidRDefault="008A4706" w:rsidP="008A4706">
      <w:pPr>
        <w:ind w:leftChars="50" w:left="945" w:hangingChars="400" w:hanging="840"/>
        <w:rPr>
          <w:rFonts w:ascii="仿宋" w:eastAsia="仿宋" w:hAnsi="仿宋"/>
        </w:rPr>
      </w:pPr>
      <w:r>
        <w:rPr>
          <w:rFonts w:ascii="仿宋" w:eastAsia="仿宋" w:hAnsi="仿宋" w:hint="eastAsia"/>
        </w:rPr>
        <w:t>说明：1.本</w:t>
      </w:r>
      <w:proofErr w:type="gramStart"/>
      <w:r>
        <w:rPr>
          <w:rFonts w:ascii="仿宋" w:eastAsia="仿宋" w:hAnsi="仿宋" w:hint="eastAsia"/>
        </w:rPr>
        <w:t>要点表共分为</w:t>
      </w:r>
      <w:proofErr w:type="gramEnd"/>
      <w:r>
        <w:rPr>
          <w:rFonts w:ascii="仿宋" w:eastAsia="仿宋" w:hAnsi="仿宋" w:hint="eastAsia"/>
        </w:rPr>
        <w:t>两个部分：第一部分为通用检查项目，分为重点项目和一般项，重点项目应逐项检查，一般项可视情况随机抽查；第二部分为特殊场所和特殊食品检查项目，不区分重点项和一般项，应逐项检查。</w:t>
      </w:r>
    </w:p>
    <w:p w:rsidR="008A4706" w:rsidRDefault="008A4706" w:rsidP="008A4706">
      <w:pPr>
        <w:rPr>
          <w:rFonts w:ascii="仿宋" w:eastAsia="仿宋" w:hAnsi="仿宋"/>
        </w:rPr>
      </w:pPr>
      <w:r>
        <w:rPr>
          <w:rFonts w:ascii="仿宋" w:eastAsia="仿宋" w:hAnsi="仿宋" w:hint="eastAsia"/>
        </w:rPr>
        <w:t xml:space="preserve">       2.检查过程中，被检查的经营者不涉及的项目，可视为合理缺项并在“备注”栏标注为不适用。</w:t>
      </w:r>
    </w:p>
    <w:p w:rsidR="008A4706" w:rsidRDefault="008A4706" w:rsidP="008A4706"/>
    <w:p w:rsidR="00B81B0F" w:rsidRPr="008A4706" w:rsidRDefault="00B81B0F"/>
    <w:sectPr w:rsidR="00B81B0F" w:rsidRPr="008A4706">
      <w:pgSz w:w="16838" w:h="11906" w:orient="landscape"/>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AA" w:rsidRDefault="002F5CAA" w:rsidP="008A4706">
      <w:r>
        <w:separator/>
      </w:r>
    </w:p>
  </w:endnote>
  <w:endnote w:type="continuationSeparator" w:id="0">
    <w:p w:rsidR="002F5CAA" w:rsidRDefault="002F5CAA" w:rsidP="008A4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AA" w:rsidRDefault="002F5CAA" w:rsidP="008A4706">
      <w:r>
        <w:separator/>
      </w:r>
    </w:p>
  </w:footnote>
  <w:footnote w:type="continuationSeparator" w:id="0">
    <w:p w:rsidR="002F5CAA" w:rsidRDefault="002F5CAA" w:rsidP="008A4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706"/>
    <w:rsid w:val="002F5CAA"/>
    <w:rsid w:val="008A4706"/>
    <w:rsid w:val="00B81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7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4706"/>
    <w:rPr>
      <w:sz w:val="18"/>
      <w:szCs w:val="18"/>
    </w:rPr>
  </w:style>
  <w:style w:type="paragraph" w:styleId="a4">
    <w:name w:val="footer"/>
    <w:basedOn w:val="a"/>
    <w:link w:val="Char0"/>
    <w:uiPriority w:val="99"/>
    <w:semiHidden/>
    <w:unhideWhenUsed/>
    <w:rsid w:val="008A47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4706"/>
    <w:rPr>
      <w:sz w:val="18"/>
      <w:szCs w:val="18"/>
    </w:rPr>
  </w:style>
  <w:style w:type="character" w:customStyle="1" w:styleId="font81">
    <w:name w:val="font81"/>
    <w:qFormat/>
    <w:rsid w:val="008A4706"/>
    <w:rPr>
      <w:rFonts w:ascii="宋体" w:eastAsia="宋体" w:hAnsi="宋体" w:cs="宋体" w:hint="eastAsia"/>
      <w:color w:val="000000"/>
      <w:sz w:val="24"/>
      <w:szCs w:val="24"/>
      <w:u w:val="none"/>
    </w:rPr>
  </w:style>
  <w:style w:type="character" w:customStyle="1" w:styleId="font21">
    <w:name w:val="font21"/>
    <w:rsid w:val="008A4706"/>
    <w:rPr>
      <w:rFonts w:ascii="仿宋" w:eastAsia="仿宋" w:hAnsi="仿宋" w:cs="仿宋" w:hint="eastAsia"/>
      <w:color w:val="000000"/>
      <w:sz w:val="22"/>
      <w:szCs w:val="22"/>
      <w:u w:val="none"/>
    </w:rPr>
  </w:style>
  <w:style w:type="character" w:customStyle="1" w:styleId="font51">
    <w:name w:val="font51"/>
    <w:qFormat/>
    <w:rsid w:val="008A4706"/>
    <w:rPr>
      <w:rFonts w:ascii="宋体" w:eastAsia="宋体" w:hAnsi="宋体" w:cs="宋体" w:hint="eastAsia"/>
      <w:color w:val="000000"/>
      <w:sz w:val="24"/>
      <w:szCs w:val="24"/>
      <w:u w:val="none"/>
    </w:rPr>
  </w:style>
  <w:style w:type="character" w:customStyle="1" w:styleId="font61">
    <w:name w:val="font61"/>
    <w:qFormat/>
    <w:rsid w:val="008A4706"/>
    <w:rPr>
      <w:rFonts w:ascii="仿宋" w:eastAsia="仿宋" w:hAnsi="仿宋" w:cs="仿宋" w:hint="eastAsia"/>
      <w:color w:val="000000"/>
      <w:sz w:val="24"/>
      <w:szCs w:val="24"/>
      <w:u w:val="none"/>
    </w:rPr>
  </w:style>
  <w:style w:type="character" w:customStyle="1" w:styleId="font01">
    <w:name w:val="font01"/>
    <w:qFormat/>
    <w:rsid w:val="008A4706"/>
    <w:rPr>
      <w:rFonts w:ascii="宋体" w:eastAsia="宋体" w:hAnsi="宋体" w:cs="宋体" w:hint="eastAsia"/>
      <w:color w:val="FF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603</Words>
  <Characters>3438</Characters>
  <Application>Microsoft Office Word</Application>
  <DocSecurity>0</DocSecurity>
  <Lines>28</Lines>
  <Paragraphs>8</Paragraphs>
  <ScaleCrop>false</ScaleCrop>
  <Company>CHINA</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2018-07-05T06:34:00Z</dcterms:created>
  <dcterms:modified xsi:type="dcterms:W3CDTF">2018-07-05T06:37:00Z</dcterms:modified>
</cp:coreProperties>
</file>